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75EAAE" w14:textId="6DBBA8EC" w:rsidR="00DC2D52" w:rsidRPr="00A84C0B" w:rsidRDefault="00B81B26" w:rsidP="00A84C0B">
      <w:pPr>
        <w:pStyle w:val="Red-Title"/>
        <w:rPr>
          <w:sz w:val="28"/>
          <w:szCs w:val="28"/>
        </w:rPr>
      </w:pPr>
      <w:r>
        <w:rPr>
          <w:sz w:val="52"/>
          <w:szCs w:val="52"/>
        </w:rPr>
        <w:tab/>
      </w:r>
      <w:r w:rsidR="00632AEA">
        <w:rPr>
          <w:sz w:val="52"/>
          <w:szCs w:val="52"/>
        </w:rPr>
        <w:t>Human Dignity</w:t>
      </w:r>
      <w:r w:rsidR="00A84C0B">
        <w:rPr>
          <w:sz w:val="52"/>
          <w:szCs w:val="52"/>
        </w:rPr>
        <w:br/>
      </w:r>
      <w:r w:rsidR="00763FA3">
        <w:rPr>
          <w:sz w:val="28"/>
          <w:szCs w:val="28"/>
        </w:rPr>
        <w:t>Affirmative</w:t>
      </w:r>
      <w:r w:rsidR="00DB7B76" w:rsidRPr="005F53C5">
        <w:rPr>
          <w:sz w:val="28"/>
          <w:szCs w:val="28"/>
        </w:rPr>
        <w:t xml:space="preserve"> Case by </w:t>
      </w:r>
      <w:r w:rsidR="00763FA3">
        <w:rPr>
          <w:sz w:val="28"/>
          <w:szCs w:val="28"/>
        </w:rPr>
        <w:t>Naomi Mathew</w:t>
      </w:r>
    </w:p>
    <w:p w14:paraId="0A6D7C65" w14:textId="68CD86F5" w:rsidR="00E12F8B" w:rsidRDefault="00E12F8B" w:rsidP="00E12F8B">
      <w:pPr>
        <w:ind w:left="-180"/>
      </w:pPr>
      <w:r>
        <w:rPr>
          <w:noProof/>
        </w:rPr>
        <w:drawing>
          <wp:inline distT="0" distB="0" distL="0" distR="0" wp14:anchorId="3AB97757" wp14:editId="6A0B8A5A">
            <wp:extent cx="6309360" cy="3461134"/>
            <wp:effectExtent l="152400" t="152400" r="167640" b="1714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shot 2017-03-17 03.52.3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3461134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609E13AA" w14:textId="4EDF2715" w:rsidR="009B529F" w:rsidRDefault="00B95ABC" w:rsidP="00F80F78">
      <w:r>
        <w:t xml:space="preserve">Who enjoys being treated unfairly? </w:t>
      </w:r>
      <w:r w:rsidR="00373045">
        <w:t xml:space="preserve">Anyone? </w:t>
      </w:r>
      <w:r>
        <w:t xml:space="preserve">I’m guessing </w:t>
      </w:r>
      <w:r w:rsidR="00373045">
        <w:t xml:space="preserve">that </w:t>
      </w:r>
      <w:r>
        <w:t>very few people would answe</w:t>
      </w:r>
      <w:r w:rsidR="00C844EC">
        <w:t>r yes to that question. M</w:t>
      </w:r>
      <w:r>
        <w:t xml:space="preserve">ost of us want to be treated with respect and dignity. </w:t>
      </w:r>
      <w:r w:rsidR="009B529F">
        <w:t>The</w:t>
      </w:r>
      <w:r>
        <w:t xml:space="preserve"> “common denominator”</w:t>
      </w:r>
      <w:r w:rsidR="009B529F">
        <w:t xml:space="preserve"> of</w:t>
      </w:r>
      <w:r>
        <w:t xml:space="preserve"> human dignity is something that unites all people, regardless of country, economy, or social status. This affirmative case capitalizes on our desire to</w:t>
      </w:r>
      <w:r w:rsidR="009B529F">
        <w:t xml:space="preserve"> be treated well and uses the value of human dignity to establish common ground.</w:t>
      </w:r>
      <w:r w:rsidR="003D1EB7">
        <w:t xml:space="preserve"> </w:t>
      </w:r>
      <w:r w:rsidR="00F80F78">
        <w:t xml:space="preserve">It’s based </w:t>
      </w:r>
      <w:r w:rsidR="00C844EC">
        <w:t xml:space="preserve">on </w:t>
      </w:r>
      <w:r w:rsidR="009B529F">
        <w:t xml:space="preserve">the central idea </w:t>
      </w:r>
      <w:bookmarkStart w:id="0" w:name="_GoBack"/>
      <w:bookmarkEnd w:id="0"/>
      <w:r w:rsidR="009B529F">
        <w:t>of protecting human dignity by treating the people we trade with as “ends, not means,” (to paraphrase Kant). Th</w:t>
      </w:r>
      <w:r w:rsidR="00F80F78">
        <w:t>rough two simple contentions, this case</w:t>
      </w:r>
      <w:r w:rsidR="009B529F">
        <w:t xml:space="preserve"> illustrates how free trade views humans simply as ways to increase profits, </w:t>
      </w:r>
      <w:r w:rsidR="0086400F">
        <w:t>but</w:t>
      </w:r>
      <w:r w:rsidR="009B529F">
        <w:t xml:space="preserve"> fair trade takes steps to protect </w:t>
      </w:r>
      <w:r w:rsidR="00262326">
        <w:t>workers</w:t>
      </w:r>
      <w:r w:rsidR="0086400F">
        <w:t>.</w:t>
      </w:r>
      <w:r w:rsidR="00262326">
        <w:t xml:space="preserve"> </w:t>
      </w:r>
    </w:p>
    <w:p w14:paraId="78687073" w14:textId="2A856391" w:rsidR="0086400F" w:rsidRDefault="0086400F" w:rsidP="00B95ABC">
      <w:r>
        <w:t xml:space="preserve">The </w:t>
      </w:r>
      <w:r w:rsidR="00B56335">
        <w:t>resolutional</w:t>
      </w:r>
      <w:r>
        <w:t xml:space="preserve"> </w:t>
      </w:r>
      <w:r w:rsidR="00B56335">
        <w:t>analysis</w:t>
      </w:r>
      <w:r>
        <w:t xml:space="preserve"> emphasizing “when in conflict,” serves two purposes: First, it makes you appear reasonable to the judge. You understand we aren’t presented with an all-or-nothing scenario, and the judge can appreciate this mature</w:t>
      </w:r>
      <w:r w:rsidR="00B56335">
        <w:t>, nuanced</w:t>
      </w:r>
      <w:r>
        <w:t xml:space="preserve"> view</w:t>
      </w:r>
      <w:r w:rsidR="00B56335">
        <w:t xml:space="preserve"> of the resolution</w:t>
      </w:r>
      <w:r>
        <w:t>. Second, you don’t need to argue over the effectiveness of free trade.</w:t>
      </w:r>
      <w:r w:rsidR="00B56335">
        <w:t xml:space="preserve"> When negatives bring up statistics about how great free trade </w:t>
      </w:r>
      <w:r w:rsidR="00B56335">
        <w:lastRenderedPageBreak/>
        <w:t>is, you can concede that free trade</w:t>
      </w:r>
      <w:r w:rsidR="00262326">
        <w:t xml:space="preserve"> does promote economic growth. However, t</w:t>
      </w:r>
      <w:r w:rsidR="00B56335">
        <w:t xml:space="preserve">he real debate is </w:t>
      </w:r>
      <w:r w:rsidR="001B5BF3">
        <w:t xml:space="preserve">whether this economic growth should happen without </w:t>
      </w:r>
      <w:r w:rsidR="001B5BF3" w:rsidRPr="008119A4">
        <w:rPr>
          <w:b/>
        </w:rPr>
        <w:t>any</w:t>
      </w:r>
      <w:r w:rsidR="001B5BF3">
        <w:t xml:space="preserve"> limits on how we </w:t>
      </w:r>
      <w:r w:rsidR="008119A4">
        <w:t>treat</w:t>
      </w:r>
      <w:r w:rsidR="001B5BF3">
        <w:t xml:space="preserve"> producers in other countries. </w:t>
      </w:r>
    </w:p>
    <w:p w14:paraId="19082BE8" w14:textId="0399E141" w:rsidR="0015791F" w:rsidRDefault="001B5BF3" w:rsidP="008119A4">
      <w:r>
        <w:t xml:space="preserve">The two main applications </w:t>
      </w:r>
      <w:r w:rsidR="008119A4">
        <w:t xml:space="preserve">of this case </w:t>
      </w:r>
      <w:r>
        <w:t xml:space="preserve">are child labor in the cocoa industry and </w:t>
      </w:r>
      <w:r w:rsidR="008119A4">
        <w:t>the sweatshops caused by the cheap clothing market</w:t>
      </w:r>
      <w:r>
        <w:t xml:space="preserve">. Each </w:t>
      </w:r>
      <w:r w:rsidR="008119A4">
        <w:t xml:space="preserve">illustrates what happens when we allow unrestrained trade to </w:t>
      </w:r>
      <w:r w:rsidR="0015791F">
        <w:t>promote</w:t>
      </w:r>
      <w:r w:rsidR="008119A4">
        <w:t xml:space="preserve"> profits over human dignity. Continue to bring these illustrations up throughout the debate – don’t let them </w:t>
      </w:r>
      <w:r w:rsidR="00262326">
        <w:t>get stuck</w:t>
      </w:r>
      <w:r w:rsidR="008119A4">
        <w:t xml:space="preserve"> in the </w:t>
      </w:r>
      <w:r w:rsidR="0015791F">
        <w:t>first speech</w:t>
      </w:r>
      <w:r w:rsidR="008119A4">
        <w:t xml:space="preserve">! </w:t>
      </w:r>
    </w:p>
    <w:p w14:paraId="00A622CA" w14:textId="5DAA1F9F" w:rsidR="00CE663A" w:rsidRDefault="00CE663A" w:rsidP="008119A4">
      <w:r>
        <w:t xml:space="preserve">The definitions </w:t>
      </w:r>
      <w:r w:rsidR="0086400F">
        <w:t>shouldn’t be an issue (but then again, this is LD</w:t>
      </w:r>
      <w:r w:rsidR="008808FA">
        <w:t>!</w:t>
      </w:r>
      <w:r w:rsidR="0086400F">
        <w:t xml:space="preserve">). </w:t>
      </w:r>
      <w:r w:rsidR="008119A4">
        <w:t>Even if the N</w:t>
      </w:r>
      <w:r>
        <w:t xml:space="preserve">egative presents </w:t>
      </w:r>
      <w:r w:rsidR="0086400F">
        <w:t xml:space="preserve">slightly </w:t>
      </w:r>
      <w:r>
        <w:t xml:space="preserve">different </w:t>
      </w:r>
      <w:r w:rsidR="008119A4">
        <w:t>definitions</w:t>
      </w:r>
      <w:r>
        <w:t>,</w:t>
      </w:r>
      <w:r w:rsidR="00373045">
        <w:t xml:space="preserve"> you should be fine.</w:t>
      </w:r>
      <w:r>
        <w:t xml:space="preserve"> </w:t>
      </w:r>
      <w:r w:rsidR="00373045">
        <w:t xml:space="preserve">Just get </w:t>
      </w:r>
      <w:r w:rsidR="0015791F">
        <w:t>the Negative</w:t>
      </w:r>
      <w:r w:rsidR="00373045">
        <w:t xml:space="preserve"> to agree that free trade is </w:t>
      </w:r>
      <w:r w:rsidR="008808FA">
        <w:t>essentially unrestrained trade</w:t>
      </w:r>
      <w:r w:rsidR="00373045">
        <w:t xml:space="preserve"> between countries.</w:t>
      </w:r>
      <w:r>
        <w:t xml:space="preserve"> </w:t>
      </w:r>
      <w:r w:rsidR="008119A4">
        <w:t xml:space="preserve">If you can do this, you’ll be equipped to defend fair trade and human dignity. </w:t>
      </w:r>
    </w:p>
    <w:p w14:paraId="64A3C0D2" w14:textId="77777777" w:rsidR="00CE663A" w:rsidRDefault="00CE663A" w:rsidP="008119A4">
      <w:pPr>
        <w:ind w:left="360"/>
      </w:pPr>
    </w:p>
    <w:p w14:paraId="438A2908" w14:textId="77777777" w:rsidR="00DB7B76" w:rsidRDefault="00DB7B76" w:rsidP="00DB7B76">
      <w:pPr>
        <w:spacing w:after="0" w:line="240" w:lineRule="auto"/>
      </w:pPr>
      <w:r>
        <w:br w:type="page"/>
      </w:r>
    </w:p>
    <w:p w14:paraId="4B03B3FC" w14:textId="63249A81" w:rsidR="008554E8" w:rsidRPr="008554E8" w:rsidRDefault="00571939" w:rsidP="008554E8">
      <w:pPr>
        <w:pStyle w:val="Red-Title"/>
      </w:pPr>
      <w:bookmarkStart w:id="1" w:name="_Toc299719814"/>
      <w:r>
        <w:lastRenderedPageBreak/>
        <w:t>Human Dignity</w:t>
      </w:r>
    </w:p>
    <w:p w14:paraId="016F4166" w14:textId="2695BD70" w:rsidR="00A84C0B" w:rsidRDefault="00B91AF8" w:rsidP="008554E8">
      <w:r>
        <w:t xml:space="preserve">“All men are created equal.” </w:t>
      </w:r>
      <w:r w:rsidR="00632AEA">
        <w:t xml:space="preserve">These words from the Declaration of Independence are as true </w:t>
      </w:r>
      <w:r w:rsidR="00AE73C6">
        <w:t>today as they were when they were first written.</w:t>
      </w:r>
      <w:r w:rsidR="008430D8">
        <w:t xml:space="preserve"> And because all human beings are worthy of respect and dignity, government’s trade policies should reflect this truth. </w:t>
      </w:r>
      <w:r w:rsidR="00E909DF">
        <w:t>This is w</w:t>
      </w:r>
      <w:r w:rsidR="00AE73C6">
        <w:t xml:space="preserve">hy I stand </w:t>
      </w:r>
      <w:r w:rsidR="00AE73C6" w:rsidRPr="00AE73C6">
        <w:rPr>
          <w:b/>
        </w:rPr>
        <w:t>Resolved: When in conflict, governments should value fair trade above free trade</w:t>
      </w:r>
      <w:r w:rsidR="00AE73C6" w:rsidRPr="00AE73C6">
        <w:t>.</w:t>
      </w:r>
    </w:p>
    <w:p w14:paraId="242C908B" w14:textId="0ED5E634" w:rsidR="00A84C0B" w:rsidRDefault="00571939" w:rsidP="00A84C0B">
      <w:pPr>
        <w:pStyle w:val="Heading1"/>
      </w:pPr>
      <w:r>
        <w:t>Definitions</w:t>
      </w:r>
    </w:p>
    <w:p w14:paraId="3EED07B9" w14:textId="547C5C22" w:rsidR="00571939" w:rsidRDefault="00571939" w:rsidP="00571939">
      <w:r>
        <w:t>For clarity’s sake, let’s define some key terms:</w:t>
      </w:r>
    </w:p>
    <w:p w14:paraId="778C0E72" w14:textId="35321C0C" w:rsidR="00571939" w:rsidRDefault="00571939" w:rsidP="00571939">
      <w:r>
        <w:t xml:space="preserve">Merriam Webster’s Dictionary defines </w:t>
      </w:r>
      <w:r w:rsidRPr="000D3254">
        <w:rPr>
          <w:b/>
        </w:rPr>
        <w:t>Fair Trade</w:t>
      </w:r>
      <w:r>
        <w:t xml:space="preserve"> as: </w:t>
      </w:r>
    </w:p>
    <w:p w14:paraId="5E6AC336" w14:textId="391C167F" w:rsidR="00571939" w:rsidRDefault="000D3254" w:rsidP="00C844EC">
      <w:pPr>
        <w:ind w:left="720"/>
      </w:pPr>
      <w:r>
        <w:t>“</w:t>
      </w:r>
      <w:r w:rsidRPr="000D3254">
        <w:rPr>
          <w:u w:val="single"/>
        </w:rPr>
        <w:t>a movement whose goal is to help producers in developing countries to get a fair price for their products so as to reduce poverty, provide for the ethical treatment of workers and farmers, and promote environmentally sustainable practices</w:t>
      </w:r>
      <w:r>
        <w:t>.”</w:t>
      </w:r>
      <w:r>
        <w:rPr>
          <w:rStyle w:val="FootnoteReference"/>
        </w:rPr>
        <w:footnoteReference w:id="1"/>
      </w:r>
    </w:p>
    <w:p w14:paraId="0597C588" w14:textId="6F181823" w:rsidR="000D3254" w:rsidRDefault="0012063D" w:rsidP="000D3254">
      <w:r>
        <w:t>The</w:t>
      </w:r>
      <w:r w:rsidR="000D3254">
        <w:t xml:space="preserve"> same source defines </w:t>
      </w:r>
      <w:r w:rsidR="000D3254" w:rsidRPr="000D3254">
        <w:rPr>
          <w:b/>
        </w:rPr>
        <w:t>Free Trade</w:t>
      </w:r>
      <w:r w:rsidR="000D3254">
        <w:t xml:space="preserve"> as: </w:t>
      </w:r>
    </w:p>
    <w:p w14:paraId="58E6FA97" w14:textId="791F5E20" w:rsidR="000D3254" w:rsidRDefault="000D3254" w:rsidP="00C844EC">
      <w:pPr>
        <w:ind w:left="720"/>
      </w:pPr>
      <w:r w:rsidRPr="000D3254">
        <w:rPr>
          <w:u w:val="single"/>
        </w:rPr>
        <w:t>“trade based on the unrestricted international exchange of goods</w:t>
      </w:r>
      <w:r w:rsidRPr="000D3254">
        <w:t xml:space="preserve"> with tariffs used only as a source of revenue</w:t>
      </w:r>
      <w:r>
        <w:t>.”</w:t>
      </w:r>
      <w:r>
        <w:rPr>
          <w:rStyle w:val="FootnoteReference"/>
        </w:rPr>
        <w:footnoteReference w:id="2"/>
      </w:r>
    </w:p>
    <w:p w14:paraId="436ADE1F" w14:textId="0D9272CC" w:rsidR="00122C26" w:rsidRPr="00122C26" w:rsidRDefault="00262326" w:rsidP="00122C26">
      <w:r>
        <w:t xml:space="preserve">To paraphrase both definitions: </w:t>
      </w:r>
      <w:r w:rsidR="00122C26" w:rsidRPr="00A57B4B">
        <w:t xml:space="preserve">Fair trade is trade that takes into consideration </w:t>
      </w:r>
      <w:r w:rsidR="00373147" w:rsidRPr="00A57B4B">
        <w:t xml:space="preserve">the needs of </w:t>
      </w:r>
      <w:r w:rsidR="00B64FA8">
        <w:t>those</w:t>
      </w:r>
      <w:r w:rsidR="00373147" w:rsidRPr="00A57B4B">
        <w:t xml:space="preserve"> </w:t>
      </w:r>
      <w:r w:rsidR="00B64FA8">
        <w:t>at</w:t>
      </w:r>
      <w:r w:rsidR="00A57B4B">
        <w:t xml:space="preserve"> the other end of the transaction.</w:t>
      </w:r>
      <w:r w:rsidR="00E04511">
        <w:t xml:space="preserve"> On the other hand, f</w:t>
      </w:r>
      <w:r w:rsidR="00122C26" w:rsidRPr="00A57B4B">
        <w:t>ree trade is trade with no such limits.</w:t>
      </w:r>
      <w:r w:rsidR="00122C26">
        <w:t xml:space="preserve"> </w:t>
      </w:r>
    </w:p>
    <w:p w14:paraId="3E55E28F" w14:textId="7F6AF661" w:rsidR="00571939" w:rsidRDefault="00571939" w:rsidP="00571939">
      <w:pPr>
        <w:pStyle w:val="Heading1"/>
      </w:pPr>
      <w:r>
        <w:t>Resolutional Analysis</w:t>
      </w:r>
    </w:p>
    <w:p w14:paraId="6F0CE548" w14:textId="68C854CA" w:rsidR="00144505" w:rsidRPr="00144505" w:rsidRDefault="007914B6" w:rsidP="00144505">
      <w:r>
        <w:t>Another</w:t>
      </w:r>
      <w:r w:rsidR="007647B3">
        <w:t xml:space="preserve"> concept we need to understand is the idea of “</w:t>
      </w:r>
      <w:r w:rsidR="007647B3" w:rsidRPr="007647B3">
        <w:rPr>
          <w:b/>
        </w:rPr>
        <w:t>when in conflict.”</w:t>
      </w:r>
      <w:r w:rsidR="00BA5FE9">
        <w:t xml:space="preserve"> </w:t>
      </w:r>
      <w:r w:rsidR="00625155">
        <w:t>Thankfully, w</w:t>
      </w:r>
      <w:r w:rsidR="00144505">
        <w:t xml:space="preserve">e’re not asked to </w:t>
      </w:r>
      <w:r w:rsidR="007647B3">
        <w:t>choose</w:t>
      </w:r>
      <w:r w:rsidR="0012063D">
        <w:t xml:space="preserve"> between </w:t>
      </w:r>
      <w:r w:rsidR="00E04511">
        <w:t xml:space="preserve">a world with </w:t>
      </w:r>
      <w:r w:rsidR="0012063D">
        <w:t xml:space="preserve">only fair trade or only free trade. </w:t>
      </w:r>
      <w:r w:rsidR="00144505">
        <w:t xml:space="preserve">In fact, </w:t>
      </w:r>
      <w:r w:rsidR="0012063D">
        <w:t>much</w:t>
      </w:r>
      <w:r w:rsidR="00144505">
        <w:t xml:space="preserve"> of the time </w:t>
      </w:r>
      <w:r w:rsidR="0012063D">
        <w:t xml:space="preserve">these two ideas can work together. Instead we’re </w:t>
      </w:r>
      <w:r w:rsidR="00B05D0C">
        <w:t>asked to examine</w:t>
      </w:r>
      <w:r w:rsidR="0012063D">
        <w:t xml:space="preserve"> fair vs fr</w:t>
      </w:r>
      <w:r w:rsidR="00B05D0C">
        <w:t xml:space="preserve">ee trade in conflict </w:t>
      </w:r>
      <w:r w:rsidR="007647B3">
        <w:t>scenarios</w:t>
      </w:r>
      <w:r w:rsidR="00B05D0C">
        <w:t>.</w:t>
      </w:r>
      <w:r w:rsidR="0012063D">
        <w:t xml:space="preserve"> </w:t>
      </w:r>
      <w:r w:rsidR="00B05D0C">
        <w:t xml:space="preserve">So, </w:t>
      </w:r>
      <w:r w:rsidR="0012063D">
        <w:t>in</w:t>
      </w:r>
      <w:r w:rsidR="00144505">
        <w:t xml:space="preserve"> a </w:t>
      </w:r>
      <w:r w:rsidR="00E04511">
        <w:t>scenario</w:t>
      </w:r>
      <w:r w:rsidR="00144505">
        <w:t xml:space="preserve"> where </w:t>
      </w:r>
      <w:r w:rsidR="00B56335">
        <w:t>unrestrained trade must come at the expense of fair prices</w:t>
      </w:r>
      <w:r w:rsidR="0012063D">
        <w:t>,</w:t>
      </w:r>
      <w:r w:rsidR="00B56335">
        <w:t xml:space="preserve"> ethical treatment of workers, and environmental sustainability,</w:t>
      </w:r>
      <w:r w:rsidR="0012063D">
        <w:t xml:space="preserve"> </w:t>
      </w:r>
      <w:r w:rsidR="00764084">
        <w:t>what</w:t>
      </w:r>
      <w:r w:rsidR="0012063D">
        <w:t xml:space="preserve"> is more important? </w:t>
      </w:r>
      <w:r w:rsidR="00B05D0C">
        <w:t xml:space="preserve">We can decide this with the help of: </w:t>
      </w:r>
    </w:p>
    <w:p w14:paraId="5DE37F01" w14:textId="2CDF10EF" w:rsidR="00571939" w:rsidRDefault="00B05D0C" w:rsidP="00571939">
      <w:pPr>
        <w:pStyle w:val="Heading1"/>
      </w:pPr>
      <w:r>
        <w:lastRenderedPageBreak/>
        <w:t xml:space="preserve">The </w:t>
      </w:r>
      <w:r w:rsidR="00571939">
        <w:t>Value</w:t>
      </w:r>
    </w:p>
    <w:p w14:paraId="4708B5A2" w14:textId="0BBEB21A" w:rsidR="00122C26" w:rsidRDefault="00B32AF6" w:rsidP="00122C26">
      <w:r>
        <w:t>The value, or standard, for this round should be protecting</w:t>
      </w:r>
      <w:r w:rsidR="00122C26">
        <w:t xml:space="preserve"> </w:t>
      </w:r>
      <w:r w:rsidR="00122C26" w:rsidRPr="00B32AF6">
        <w:rPr>
          <w:b/>
        </w:rPr>
        <w:t>Human Dignity</w:t>
      </w:r>
      <w:r w:rsidR="00122C26">
        <w:t xml:space="preserve">. </w:t>
      </w:r>
      <w:r>
        <w:t>This is defined by t</w:t>
      </w:r>
      <w:r w:rsidR="00122C26" w:rsidRPr="00122C26">
        <w:t>he Center for Bioethics &amp; Human Dignity</w:t>
      </w:r>
      <w:r w:rsidR="00122C26">
        <w:t xml:space="preserve"> as: </w:t>
      </w:r>
    </w:p>
    <w:p w14:paraId="5C5AEEE5" w14:textId="3D6EBD22" w:rsidR="00122C26" w:rsidRDefault="00122C26" w:rsidP="00C844EC">
      <w:pPr>
        <w:ind w:left="720"/>
      </w:pPr>
      <w:r>
        <w:t>“</w:t>
      </w:r>
      <w:r w:rsidRPr="00122C26">
        <w:t xml:space="preserve">Human dignity is </w:t>
      </w:r>
      <w:r w:rsidRPr="00122C26">
        <w:rPr>
          <w:u w:val="single"/>
        </w:rPr>
        <w:t>the recognition that human beings possess a special value intrinsic to their humanity and as such are worthy of respect simply because they are human beings</w:t>
      </w:r>
      <w:r w:rsidRPr="00122C26">
        <w:t>.</w:t>
      </w:r>
      <w:r>
        <w:t>”</w:t>
      </w:r>
      <w:r>
        <w:rPr>
          <w:rStyle w:val="FootnoteReference"/>
        </w:rPr>
        <w:footnoteReference w:id="3"/>
      </w:r>
    </w:p>
    <w:p w14:paraId="7AFF5CA7" w14:textId="4BB99403" w:rsidR="00B32AF6" w:rsidRDefault="007E1C8C" w:rsidP="00B32AF6">
      <w:r>
        <w:t>Let’s look at why human dignity should be our standard.</w:t>
      </w:r>
    </w:p>
    <w:p w14:paraId="11814659" w14:textId="11481736" w:rsidR="00B32AF6" w:rsidRDefault="00B32AF6" w:rsidP="00B32AF6">
      <w:pPr>
        <w:pStyle w:val="Heading2"/>
      </w:pPr>
      <w:r>
        <w:t>Value Link: Universal Value</w:t>
      </w:r>
    </w:p>
    <w:p w14:paraId="15AF23EC" w14:textId="332C13E7" w:rsidR="00B32AF6" w:rsidRDefault="00B32AF6" w:rsidP="00B32AF6">
      <w:r>
        <w:t xml:space="preserve">All humans, regardless of the country or government we live under, have inherent worth. </w:t>
      </w:r>
      <w:r w:rsidR="00BA5FE9">
        <w:t>Human d</w:t>
      </w:r>
      <w:r>
        <w:t xml:space="preserve">ignity </w:t>
      </w:r>
      <w:r w:rsidR="00E04511">
        <w:t>connects us all</w:t>
      </w:r>
      <w:r>
        <w:t xml:space="preserve">. As Donna Hicks Ph.D., who has written extensively on the concept of dignity notes: </w:t>
      </w:r>
    </w:p>
    <w:p w14:paraId="1F9AFB0F" w14:textId="4793B8DD" w:rsidR="00B32AF6" w:rsidRDefault="00B32AF6" w:rsidP="00C844EC">
      <w:pPr>
        <w:ind w:left="720"/>
      </w:pPr>
      <w:r>
        <w:t>“</w:t>
      </w:r>
      <w:r w:rsidR="002D7F30" w:rsidRPr="00BC175C">
        <w:rPr>
          <w:u w:val="single"/>
        </w:rPr>
        <w:t>Everyone recognizes that we all have a deep, human desire to be treated as something of value.</w:t>
      </w:r>
      <w:r w:rsidR="002D7F30" w:rsidRPr="002D7F30">
        <w:t xml:space="preserve"> I believe that it is our highest common denominator.</w:t>
      </w:r>
      <w:r w:rsidR="00BC175C">
        <w:t xml:space="preserve"> </w:t>
      </w:r>
      <w:r w:rsidRPr="00BA5FE9">
        <w:rPr>
          <w:u w:val="single"/>
        </w:rPr>
        <w:t>This shared desire for dignity transcends all of our differences, putting our common human identity above all else</w:t>
      </w:r>
      <w:r w:rsidRPr="00B32AF6">
        <w:t>.</w:t>
      </w:r>
      <w:r>
        <w:t>”</w:t>
      </w:r>
      <w:r>
        <w:rPr>
          <w:rStyle w:val="FootnoteReference"/>
        </w:rPr>
        <w:footnoteReference w:id="4"/>
      </w:r>
    </w:p>
    <w:p w14:paraId="0927C749" w14:textId="70C1A26B" w:rsidR="00FE4567" w:rsidRDefault="007647B3" w:rsidP="00FE4567">
      <w:r w:rsidRPr="00FE4567">
        <w:t xml:space="preserve">A simple way to </w:t>
      </w:r>
      <w:r>
        <w:t>respect others</w:t>
      </w:r>
      <w:r w:rsidRPr="00FE4567">
        <w:t xml:space="preserve"> is to follow the golden rule: treat others how you want to be treated. But let’s go a little bit deeper. </w:t>
      </w:r>
      <w:r w:rsidR="00FE4567">
        <w:t>We can know whether human dignity is being protected through the following criterion.</w:t>
      </w:r>
    </w:p>
    <w:p w14:paraId="73098B2F" w14:textId="700F5805" w:rsidR="00B05D0C" w:rsidRPr="00FE4567" w:rsidRDefault="00B05D0C" w:rsidP="00FE4567">
      <w:pPr>
        <w:pStyle w:val="Heading2"/>
      </w:pPr>
      <w:r w:rsidRPr="00B05D0C">
        <w:t>Criterion: Treating people as ends, not means</w:t>
      </w:r>
    </w:p>
    <w:p w14:paraId="2FFEF156" w14:textId="34D093FB" w:rsidR="00EB1C80" w:rsidRPr="00FE4567" w:rsidRDefault="007914B6" w:rsidP="00EB1C80">
      <w:r>
        <w:t>Discussing how we should treat others, G</w:t>
      </w:r>
      <w:r w:rsidR="007647B3">
        <w:t xml:space="preserve">erman philosopher Immanuel Kant </w:t>
      </w:r>
      <w:r>
        <w:t>gave the following principle:</w:t>
      </w:r>
      <w:r w:rsidR="007647B3">
        <w:t xml:space="preserve"> </w:t>
      </w:r>
    </w:p>
    <w:p w14:paraId="379D716A" w14:textId="5C012781" w:rsidR="00EB1C80" w:rsidRDefault="00EB1C80" w:rsidP="00C844EC">
      <w:pPr>
        <w:ind w:left="720"/>
      </w:pPr>
      <w:r w:rsidRPr="00FE4567">
        <w:t>“</w:t>
      </w:r>
      <w:r w:rsidRPr="007647B3">
        <w:rPr>
          <w:u w:val="single"/>
        </w:rPr>
        <w:t xml:space="preserve">So act that you use humanity, </w:t>
      </w:r>
      <w:r w:rsidRPr="00FE4567">
        <w:t xml:space="preserve">whether in your own person or in the person of any other, </w:t>
      </w:r>
      <w:r w:rsidRPr="007647B3">
        <w:rPr>
          <w:u w:val="single"/>
        </w:rPr>
        <w:t>always at the same time as an end, never merely as a means</w:t>
      </w:r>
      <w:r w:rsidRPr="00FE4567">
        <w:t xml:space="preserve">.” </w:t>
      </w:r>
      <w:r w:rsidR="00B05D0C" w:rsidRPr="00FE4567">
        <w:rPr>
          <w:rStyle w:val="FootnoteReference"/>
        </w:rPr>
        <w:footnoteReference w:id="5"/>
      </w:r>
      <w:r>
        <w:t xml:space="preserve"> </w:t>
      </w:r>
    </w:p>
    <w:p w14:paraId="27094A3A" w14:textId="7E0C6260" w:rsidR="00122C26" w:rsidRPr="00122C26" w:rsidRDefault="007914B6" w:rsidP="00122C26">
      <w:r>
        <w:lastRenderedPageBreak/>
        <w:t xml:space="preserve">What does this mean? It means that when interacting with others, we shouldn’t use them only as a tool to get what we want (aka a “means to an end”). Instead, we need to treat people as valuable regardless of what we get out of them. </w:t>
      </w:r>
      <w:r w:rsidR="00233261">
        <w:t xml:space="preserve">This leads us to our first point: </w:t>
      </w:r>
    </w:p>
    <w:p w14:paraId="74309558" w14:textId="151F9FE7" w:rsidR="00571939" w:rsidRDefault="00B05D0C" w:rsidP="00571939">
      <w:pPr>
        <w:pStyle w:val="Heading1"/>
      </w:pPr>
      <w:r>
        <w:t>Contention 1</w:t>
      </w:r>
      <w:r w:rsidR="00571939">
        <w:t>: Free Trade Promotes Profit Over Dignity</w:t>
      </w:r>
    </w:p>
    <w:p w14:paraId="1F0B021A" w14:textId="21C50F5E" w:rsidR="00144505" w:rsidRDefault="00144505" w:rsidP="00144505">
      <w:r>
        <w:t xml:space="preserve">Free trade is useful. </w:t>
      </w:r>
      <w:r w:rsidR="0017466E">
        <w:t xml:space="preserve">It connects us to other countries and promotes economic growth. </w:t>
      </w:r>
      <w:r w:rsidR="00233261">
        <w:t xml:space="preserve">But the </w:t>
      </w:r>
      <w:r w:rsidR="0017466E">
        <w:t xml:space="preserve">root issue with </w:t>
      </w:r>
      <w:r w:rsidR="00233261">
        <w:t xml:space="preserve">unrestricted </w:t>
      </w:r>
      <w:r w:rsidR="0017466E">
        <w:t xml:space="preserve">free </w:t>
      </w:r>
      <w:r w:rsidR="00233261">
        <w:t xml:space="preserve">trade is </w:t>
      </w:r>
      <w:r w:rsidR="0017466E">
        <w:t xml:space="preserve">that it treats people as merely “means” to make a profit, instead of treating them as </w:t>
      </w:r>
      <w:r w:rsidR="00953927">
        <w:t>“</w:t>
      </w:r>
      <w:r w:rsidR="0017466E">
        <w:t>ends</w:t>
      </w:r>
      <w:r w:rsidR="00262326">
        <w:t>.</w:t>
      </w:r>
      <w:r w:rsidR="00953927">
        <w:t>”</w:t>
      </w:r>
      <w:r w:rsidR="0017466E">
        <w:t xml:space="preserve"> </w:t>
      </w:r>
      <w:r w:rsidR="00262326">
        <w:t>The way</w:t>
      </w:r>
      <w:r w:rsidR="007647B3">
        <w:t xml:space="preserve"> we treat those we trade with is </w:t>
      </w:r>
      <w:r w:rsidR="00953927">
        <w:t xml:space="preserve">only </w:t>
      </w:r>
      <w:r w:rsidR="007647B3">
        <w:t xml:space="preserve">an afterthought. </w:t>
      </w:r>
      <w:r w:rsidR="0017466E">
        <w:t xml:space="preserve">This philosophy of ‘profit above all else’ has devastating consequences. </w:t>
      </w:r>
    </w:p>
    <w:p w14:paraId="51AB39F0" w14:textId="1B460637" w:rsidR="00BC175C" w:rsidRPr="00EB1C80" w:rsidRDefault="0052639B" w:rsidP="004A3F3F">
      <w:r>
        <w:t>Unrestricted free t</w:t>
      </w:r>
      <w:r w:rsidR="004A3F3F">
        <w:t xml:space="preserve">rade </w:t>
      </w:r>
      <w:r w:rsidR="00953927">
        <w:t>promotes</w:t>
      </w:r>
      <w:r w:rsidR="004A3F3F">
        <w:t xml:space="preserve"> </w:t>
      </w:r>
      <w:r w:rsidR="00033125">
        <w:t xml:space="preserve">profitable but unethical </w:t>
      </w:r>
      <w:r w:rsidR="004A3F3F">
        <w:t xml:space="preserve">practices </w:t>
      </w:r>
      <w:r w:rsidR="00033125">
        <w:t>such as</w:t>
      </w:r>
      <w:r w:rsidR="004A3F3F">
        <w:t xml:space="preserve"> child labor. </w:t>
      </w:r>
      <w:r w:rsidR="00033125">
        <w:t>For example, t</w:t>
      </w:r>
      <w:r>
        <w:t xml:space="preserve">o support </w:t>
      </w:r>
      <w:r w:rsidR="0086400F">
        <w:t>its</w:t>
      </w:r>
      <w:r>
        <w:t xml:space="preserve"> 100-billion-dollar chocolate industry, </w:t>
      </w:r>
      <w:proofErr w:type="gramStart"/>
      <w:r>
        <w:t>Nestle</w:t>
      </w:r>
      <w:proofErr w:type="gramEnd"/>
      <w:r>
        <w:t xml:space="preserve"> relies on cocoa from West Africa. This is where an estimated 2.1 million children are put to work harvesting cocoa with machetes and hauling 100-pound bags of cocoa beans. Investigative journalists have even found cases of children being abused and trafficked into this industry against their will.</w:t>
      </w:r>
      <w:r w:rsidR="00EB1C80">
        <w:rPr>
          <w:rStyle w:val="FootnoteReference"/>
        </w:rPr>
        <w:footnoteReference w:id="6"/>
      </w:r>
      <w:r>
        <w:t xml:space="preserve"> </w:t>
      </w:r>
    </w:p>
    <w:p w14:paraId="3ECB4F27" w14:textId="479605C6" w:rsidR="006D6F43" w:rsidRDefault="004A3F3F" w:rsidP="004A3F3F">
      <w:r>
        <w:t xml:space="preserve">Free trade encourages the production of goods at the lowest price possible. This </w:t>
      </w:r>
      <w:r w:rsidR="00953927">
        <w:t>benefits</w:t>
      </w:r>
      <w:r>
        <w:t xml:space="preserve"> us, the consumers, but </w:t>
      </w:r>
      <w:r w:rsidR="008430D8">
        <w:t>it forces</w:t>
      </w:r>
      <w:r>
        <w:t xml:space="preserve"> companies </w:t>
      </w:r>
      <w:r w:rsidR="008430D8">
        <w:t>to cut</w:t>
      </w:r>
      <w:r>
        <w:t xml:space="preserve"> corners </w:t>
      </w:r>
      <w:r w:rsidR="00953927">
        <w:t xml:space="preserve">on </w:t>
      </w:r>
      <w:r>
        <w:t>worker</w:t>
      </w:r>
      <w:r w:rsidR="008430D8">
        <w:t xml:space="preserve">’s rights. </w:t>
      </w:r>
      <w:r w:rsidR="004C6A46">
        <w:t>Let’s</w:t>
      </w:r>
      <w:r w:rsidR="006D6F43">
        <w:t xml:space="preserve"> examine Bangladesh, home to many sweatshops that produce cheap clothin</w:t>
      </w:r>
      <w:r w:rsidR="004C6A46">
        <w:t xml:space="preserve">g for the world. </w:t>
      </w:r>
      <w:r w:rsidR="00953927">
        <w:t xml:space="preserve">This cheap clothing comes at a high </w:t>
      </w:r>
      <w:r w:rsidR="008430D8">
        <w:t>price</w:t>
      </w:r>
      <w:r w:rsidR="00953927">
        <w:t>.</w:t>
      </w:r>
      <w:r w:rsidR="006D6F43">
        <w:t xml:space="preserve"> For example, a poorly designed sweatshop</w:t>
      </w:r>
      <w:r w:rsidR="004C6A46">
        <w:t xml:space="preserve"> le</w:t>
      </w:r>
      <w:r w:rsidR="006D6F43">
        <w:t>d to a fire that killed over a hundred workers in 2012.</w:t>
      </w:r>
      <w:r w:rsidR="006D6F43">
        <w:rPr>
          <w:rStyle w:val="FootnoteReference"/>
        </w:rPr>
        <w:footnoteReference w:id="7"/>
      </w:r>
      <w:r w:rsidR="006D6F43">
        <w:t xml:space="preserve"> The next year an </w:t>
      </w:r>
      <w:r w:rsidR="004C6A46">
        <w:t>eight-story</w:t>
      </w:r>
      <w:r w:rsidR="006D6F43">
        <w:t xml:space="preserve"> building collapse killed over a thousand </w:t>
      </w:r>
      <w:r w:rsidR="004C6A46">
        <w:t xml:space="preserve">people </w:t>
      </w:r>
      <w:r w:rsidR="006D6F43">
        <w:t xml:space="preserve">after workers were told to </w:t>
      </w:r>
      <w:r w:rsidR="00953927">
        <w:t>continue working</w:t>
      </w:r>
      <w:r w:rsidR="006D6F43">
        <w:t xml:space="preserve"> despite the cracks in the </w:t>
      </w:r>
      <w:r w:rsidR="008430D8">
        <w:t xml:space="preserve">building </w:t>
      </w:r>
      <w:r w:rsidR="006D6F43">
        <w:t>walls and an evacuation the day before.</w:t>
      </w:r>
      <w:r w:rsidR="006D6F43">
        <w:rPr>
          <w:rStyle w:val="FootnoteReference"/>
        </w:rPr>
        <w:footnoteReference w:id="8"/>
      </w:r>
    </w:p>
    <w:p w14:paraId="69F56EC9" w14:textId="0DC8E3F9" w:rsidR="00BC175C" w:rsidRPr="00AF4237" w:rsidRDefault="004C6A46" w:rsidP="004C6A46">
      <w:r>
        <w:t xml:space="preserve">Even on normal days, the conditions in </w:t>
      </w:r>
      <w:r w:rsidR="00953927">
        <w:t>sweatshops are brutal. Hasan Ashraf, a Bangladeshi</w:t>
      </w:r>
      <w:r>
        <w:t xml:space="preserve"> anthropologist</w:t>
      </w:r>
      <w:r w:rsidR="008B2C4D">
        <w:t>,</w:t>
      </w:r>
      <w:r>
        <w:t xml:space="preserve"> studied one factory for six months</w:t>
      </w:r>
      <w:r w:rsidR="008B2C4D">
        <w:t>. He found that the dust, smoke, noise, lack of ventilation,</w:t>
      </w:r>
      <w:r w:rsidR="00033125">
        <w:t xml:space="preserve"> </w:t>
      </w:r>
      <w:r w:rsidR="00953927">
        <w:t xml:space="preserve">and </w:t>
      </w:r>
      <w:r w:rsidR="00033125">
        <w:t>dangerous chemicals in the sweatshops meant workers risk their health daily,</w:t>
      </w:r>
      <w:r>
        <w:rPr>
          <w:rStyle w:val="FootnoteReference"/>
        </w:rPr>
        <w:footnoteReference w:id="9"/>
      </w:r>
      <w:r>
        <w:t xml:space="preserve"> </w:t>
      </w:r>
      <w:r w:rsidR="00033125">
        <w:t xml:space="preserve">all for 65 </w:t>
      </w:r>
      <w:r>
        <w:t>dollars a month</w:t>
      </w:r>
      <w:r w:rsidR="00033125">
        <w:t>.</w:t>
      </w:r>
      <w:r>
        <w:rPr>
          <w:rStyle w:val="FootnoteReference"/>
        </w:rPr>
        <w:footnoteReference w:id="10"/>
      </w:r>
      <w:r>
        <w:t xml:space="preserve"> </w:t>
      </w:r>
    </w:p>
    <w:p w14:paraId="52DBB065" w14:textId="3323D29C" w:rsidR="00BC175C" w:rsidRPr="00144505" w:rsidRDefault="00953927" w:rsidP="00144505">
      <w:r>
        <w:lastRenderedPageBreak/>
        <w:t xml:space="preserve">Child labor and deplorable working conditions are just a few ways free trade treats workers as means, not ends. </w:t>
      </w:r>
      <w:r w:rsidR="006F0F51">
        <w:t>When it conflicts with fairness, free</w:t>
      </w:r>
      <w:r w:rsidR="00BC175C">
        <w:t xml:space="preserve"> trade </w:t>
      </w:r>
      <w:r w:rsidR="0017466E">
        <w:t xml:space="preserve">degrades dignity and </w:t>
      </w:r>
      <w:r w:rsidR="006D6F43">
        <w:t>places profits above people.</w:t>
      </w:r>
      <w:r w:rsidR="00033125">
        <w:t xml:space="preserve"> Thankfully, there is a better way.</w:t>
      </w:r>
    </w:p>
    <w:p w14:paraId="3B66E401" w14:textId="16AF01C2" w:rsidR="00571939" w:rsidRDefault="00571939" w:rsidP="00571939">
      <w:pPr>
        <w:pStyle w:val="Heading1"/>
      </w:pPr>
      <w:r>
        <w:t xml:space="preserve">Contention </w:t>
      </w:r>
      <w:r w:rsidR="00B05D0C">
        <w:t>2</w:t>
      </w:r>
      <w:r>
        <w:t xml:space="preserve">: Fair Trade Prioritizes Dignity </w:t>
      </w:r>
    </w:p>
    <w:p w14:paraId="57BDE86A" w14:textId="2136FF29" w:rsidR="00233261" w:rsidRDefault="00403303" w:rsidP="00233261">
      <w:r>
        <w:t>By ensuring fair prices, ethical treatment of workers, and safe working conditions, fair trade protects human dignity. Instead of viewing trade</w:t>
      </w:r>
      <w:r w:rsidR="0012063D">
        <w:t xml:space="preserve"> partners solely as ways to make money, </w:t>
      </w:r>
      <w:r>
        <w:t>fair trade sees them as</w:t>
      </w:r>
      <w:r w:rsidR="0012063D">
        <w:t xml:space="preserve"> human beings who deserve basic protections. Essentially, fair trade treats people as ends instead of means. </w:t>
      </w:r>
    </w:p>
    <w:p w14:paraId="020A62D3" w14:textId="3F73A74E" w:rsidR="00233261" w:rsidRDefault="00033125" w:rsidP="001753B1">
      <w:r>
        <w:t>There are many ways governments</w:t>
      </w:r>
      <w:r w:rsidR="00403303">
        <w:t xml:space="preserve"> can value fair trade. </w:t>
      </w:r>
      <w:r>
        <w:t xml:space="preserve">Government officials can push companies to </w:t>
      </w:r>
      <w:r w:rsidR="00983CF0">
        <w:t>work towards more ethical practices. This is the case with Nestle</w:t>
      </w:r>
      <w:r w:rsidR="00403303">
        <w:t>, which has been pressured to drastically reduce child labor by 2020.</w:t>
      </w:r>
      <w:r w:rsidR="00403303">
        <w:rPr>
          <w:rStyle w:val="FootnoteReference"/>
        </w:rPr>
        <w:footnoteReference w:id="11"/>
      </w:r>
      <w:r w:rsidR="001753B1">
        <w:t xml:space="preserve"> Governments can sanction countries that deny their workers basic rights</w:t>
      </w:r>
      <w:r w:rsidR="00370378">
        <w:t>.</w:t>
      </w:r>
      <w:r w:rsidR="00B91AF8">
        <w:t xml:space="preserve"> </w:t>
      </w:r>
      <w:r w:rsidR="00370378">
        <w:t>Additionally, they can include labor and human rights standards in their free trade agreements with other countries. According to the International Labor Organization, many countries have started doing this already.</w:t>
      </w:r>
      <w:r w:rsidR="00370378">
        <w:rPr>
          <w:rStyle w:val="FootnoteReference"/>
        </w:rPr>
        <w:footnoteReference w:id="12"/>
      </w:r>
    </w:p>
    <w:p w14:paraId="1D041305" w14:textId="3F663B81" w:rsidR="00B05D0C" w:rsidRDefault="00632AEA" w:rsidP="00233261">
      <w:r>
        <w:t>Free trade is important, but unrestrained free trade treats people as nothing more than money-making machines. Fair trade must be prioritized to ensure that human dignity is upheld.  As t</w:t>
      </w:r>
      <w:r w:rsidR="00B05D0C">
        <w:t xml:space="preserve">he </w:t>
      </w:r>
      <w:r>
        <w:t xml:space="preserve">world-famous philosopher </w:t>
      </w:r>
      <w:r w:rsidR="00B05D0C">
        <w:t xml:space="preserve">Dr. Seuss wrote: </w:t>
      </w:r>
    </w:p>
    <w:p w14:paraId="3074C868" w14:textId="2236628B" w:rsidR="00B91AF8" w:rsidRDefault="00B91AF8" w:rsidP="00C844EC">
      <w:pPr>
        <w:ind w:left="720"/>
      </w:pPr>
      <w:r>
        <w:t>“</w:t>
      </w:r>
      <w:r w:rsidRPr="00632AEA">
        <w:rPr>
          <w:u w:val="single"/>
        </w:rPr>
        <w:t>I know, up on top you are seeing great sights, but down here at the bottom we, too, should have rights</w:t>
      </w:r>
      <w:r w:rsidRPr="00B91AF8">
        <w:t>.”</w:t>
      </w:r>
      <w:r w:rsidR="00B05D0C">
        <w:rPr>
          <w:rStyle w:val="FootnoteReference"/>
        </w:rPr>
        <w:footnoteReference w:id="13"/>
      </w:r>
      <w:r w:rsidR="00632AEA">
        <w:t xml:space="preserve"> </w:t>
      </w:r>
    </w:p>
    <w:p w14:paraId="60DDAC6D" w14:textId="405CFCEE" w:rsidR="00632AEA" w:rsidRDefault="00632AEA" w:rsidP="00632AEA">
      <w:r>
        <w:t xml:space="preserve">All people have the right to be treated with dignity, </w:t>
      </w:r>
      <w:r w:rsidR="00AE73C6">
        <w:t xml:space="preserve">and fair trade can help make this happen. </w:t>
      </w:r>
      <w:r>
        <w:t xml:space="preserve">Place people above profits, </w:t>
      </w:r>
      <w:r w:rsidR="00AE73C6">
        <w:t>affirm that “all men are created equal,” and prioritize fair trade.</w:t>
      </w:r>
    </w:p>
    <w:p w14:paraId="6BB3370C" w14:textId="39635CA1" w:rsidR="00DB7B76" w:rsidRPr="00A369D1" w:rsidRDefault="00A84C0B" w:rsidP="00DB7B76">
      <w:pPr>
        <w:pStyle w:val="Red-Title"/>
      </w:pPr>
      <w:bookmarkStart w:id="2" w:name="_Toc299719819"/>
      <w:bookmarkEnd w:id="1"/>
      <w:r>
        <w:lastRenderedPageBreak/>
        <w:t xml:space="preserve">Opposing </w:t>
      </w:r>
      <w:bookmarkEnd w:id="2"/>
      <w:r w:rsidR="00BA11A6">
        <w:t>This Case</w:t>
      </w:r>
    </w:p>
    <w:p w14:paraId="1642217F" w14:textId="7CCCBECA" w:rsidR="00934F65" w:rsidRDefault="00934F65" w:rsidP="00373045">
      <w:pPr>
        <w:pStyle w:val="Heading1"/>
      </w:pPr>
      <w:r>
        <w:t>Resolutional Analysis</w:t>
      </w:r>
    </w:p>
    <w:p w14:paraId="55C04391" w14:textId="023B47AF" w:rsidR="00934F65" w:rsidRPr="00934F65" w:rsidRDefault="00F80F78" w:rsidP="00934F65">
      <w:r>
        <w:t xml:space="preserve">The Affirmative says they only needs to prove that fair trade is more important in conflict situations. </w:t>
      </w:r>
      <w:r w:rsidR="00934F65">
        <w:t>First</w:t>
      </w:r>
      <w:r w:rsidR="00934F65" w:rsidRPr="00934F65">
        <w:t xml:space="preserve"> </w:t>
      </w:r>
      <w:r w:rsidR="00262326">
        <w:t xml:space="preserve">of all, </w:t>
      </w:r>
      <w:r w:rsidR="00934F65">
        <w:t>demand a definitive bright line to establish when</w:t>
      </w:r>
      <w:r>
        <w:t xml:space="preserve"> unrestricted trade </w:t>
      </w:r>
      <w:r w:rsidR="00F66E4E">
        <w:t xml:space="preserve">“conflicts” and </w:t>
      </w:r>
      <w:r>
        <w:t>becomes unfair</w:t>
      </w:r>
      <w:r w:rsidR="00934F65">
        <w:t xml:space="preserve">. Is a being paid 25 cents an hour a violation of human dignity? What about 5 dollars? 10 dollars? </w:t>
      </w:r>
      <w:r w:rsidR="00F66E4E">
        <w:t xml:space="preserve">The </w:t>
      </w:r>
      <w:r w:rsidR="003C0D41">
        <w:t>Affirmative</w:t>
      </w:r>
      <w:r w:rsidR="00934F65">
        <w:t xml:space="preserve"> wants </w:t>
      </w:r>
      <w:r>
        <w:t xml:space="preserve">the </w:t>
      </w:r>
      <w:r w:rsidR="00934F65">
        <w:t xml:space="preserve">best of both worlds – don’t let them have it. </w:t>
      </w:r>
    </w:p>
    <w:p w14:paraId="487A0ADE" w14:textId="6886CBB7" w:rsidR="00144505" w:rsidRDefault="00373045" w:rsidP="00373045">
      <w:pPr>
        <w:pStyle w:val="Heading1"/>
      </w:pPr>
      <w:r>
        <w:t>Value</w:t>
      </w:r>
    </w:p>
    <w:p w14:paraId="40B55D57" w14:textId="053D664A" w:rsidR="00373045" w:rsidRDefault="00373045" w:rsidP="00373045">
      <w:r>
        <w:t xml:space="preserve">The entire case is built on the idea of human dignity </w:t>
      </w:r>
      <w:r w:rsidR="00764084">
        <w:t xml:space="preserve">– if you can take down the value, the rest of the case can be easily taken down. </w:t>
      </w:r>
    </w:p>
    <w:p w14:paraId="1F89C70D" w14:textId="3316212F" w:rsidR="00764084" w:rsidRPr="00373045" w:rsidRDefault="00764084" w:rsidP="00373045">
      <w:r>
        <w:t>Remember</w:t>
      </w:r>
      <w:r w:rsidR="00934F65">
        <w:t xml:space="preserve"> that the actor in this</w:t>
      </w:r>
      <w:r>
        <w:t xml:space="preserve"> r</w:t>
      </w:r>
      <w:r w:rsidR="00934F65">
        <w:t xml:space="preserve">esolution </w:t>
      </w:r>
      <w:r>
        <w:t>is the government. While a government should respect human rights, is a government’s purpose really to protect the human dignity of everyone worldwide? It’s not unreasonable for a government to go against Kant’s definition of dignity to promote a larger goal such as prosperity. In fact, much of politics consists of using people as m</w:t>
      </w:r>
      <w:r w:rsidR="003C0D41">
        <w:t xml:space="preserve">eans to some political end. Protecting everyone’s human dignity at any cost is </w:t>
      </w:r>
      <w:r w:rsidR="00F66E4E">
        <w:t xml:space="preserve">totally </w:t>
      </w:r>
      <w:r w:rsidR="003C0D41">
        <w:t>impractical for governments.</w:t>
      </w:r>
    </w:p>
    <w:p w14:paraId="50AD4375" w14:textId="4D6FB6D5" w:rsidR="00373045" w:rsidRPr="00373045" w:rsidRDefault="00373045" w:rsidP="00373045">
      <w:pPr>
        <w:pStyle w:val="Heading1"/>
      </w:pPr>
      <w:r>
        <w:t>Contentions</w:t>
      </w:r>
    </w:p>
    <w:p w14:paraId="5A02207B" w14:textId="79D1B269" w:rsidR="00047493" w:rsidRDefault="00764084" w:rsidP="00764084">
      <w:r>
        <w:t xml:space="preserve">In response to the idea that free trade puts profit above people, point out that free trade isn’t a zero-sum game. Trades would not </w:t>
      </w:r>
      <w:r w:rsidR="003C0D41">
        <w:t xml:space="preserve">be </w:t>
      </w:r>
      <w:r>
        <w:t>happen</w:t>
      </w:r>
      <w:r w:rsidR="003C0D41">
        <w:t>ing</w:t>
      </w:r>
      <w:r>
        <w:t xml:space="preserve"> in the first place if both parties did not actually benefit.</w:t>
      </w:r>
      <w:r w:rsidR="00934F65">
        <w:t xml:space="preserve"> </w:t>
      </w:r>
      <w:r w:rsidR="003C0D41">
        <w:t xml:space="preserve">By our Western standards the affirmative examples sound horrifying! But remember that the US looked very similar to this nearly a century ago. These issues can be fixed given time and technological advancement. </w:t>
      </w:r>
    </w:p>
    <w:p w14:paraId="4961E512" w14:textId="77B7DBBD" w:rsidR="00144505" w:rsidRDefault="00F80F78" w:rsidP="009040EA">
      <w:r>
        <w:t>Next,</w:t>
      </w:r>
      <w:r w:rsidR="003C0D41">
        <w:t xml:space="preserve"> the affirmative </w:t>
      </w:r>
      <w:r w:rsidR="00262326">
        <w:t>position</w:t>
      </w:r>
      <w:r w:rsidR="00047493">
        <w:t xml:space="preserve"> sounds compelling on paper, but it doesn’t hold up in the real world. </w:t>
      </w:r>
      <w:r w:rsidR="00262326">
        <w:t>We</w:t>
      </w:r>
      <w:r w:rsidR="00047493">
        <w:t xml:space="preserve"> can’t hold developing nations to the labor standards of incredibly rich </w:t>
      </w:r>
      <w:r w:rsidR="003C0D41">
        <w:t xml:space="preserve">first-world </w:t>
      </w:r>
      <w:r w:rsidR="00047493">
        <w:t>countries</w:t>
      </w:r>
      <w:r w:rsidR="003C0D41">
        <w:t xml:space="preserve">. </w:t>
      </w:r>
      <w:r w:rsidR="00117D9E">
        <w:t>Additionally, s</w:t>
      </w:r>
      <w:r w:rsidR="009040EA">
        <w:t>anctioning poor countries will be</w:t>
      </w:r>
      <w:r w:rsidR="00047493">
        <w:t xml:space="preserve"> counterproductiv</w:t>
      </w:r>
      <w:r w:rsidR="009040EA">
        <w:t>e</w:t>
      </w:r>
      <w:r w:rsidR="00117D9E">
        <w:t xml:space="preserve"> because it denies them </w:t>
      </w:r>
      <w:r w:rsidR="009040EA">
        <w:t>the opportunity to grow by</w:t>
      </w:r>
      <w:r w:rsidR="00B479AF">
        <w:t xml:space="preserve"> trading with </w:t>
      </w:r>
      <w:r w:rsidR="00117D9E">
        <w:t>their more-</w:t>
      </w:r>
      <w:r w:rsidR="00B479AF">
        <w:t xml:space="preserve">developed </w:t>
      </w:r>
      <w:r w:rsidR="00117D9E">
        <w:t>counterparts</w:t>
      </w:r>
      <w:r w:rsidR="003C0D41">
        <w:t>. In fact, t</w:t>
      </w:r>
      <w:r w:rsidR="009040EA">
        <w:t xml:space="preserve">he most </w:t>
      </w:r>
      <w:r w:rsidR="003C0D41">
        <w:t xml:space="preserve">productive way to help </w:t>
      </w:r>
      <w:r w:rsidR="009040EA">
        <w:t xml:space="preserve">workers would be to eliminate </w:t>
      </w:r>
      <w:r w:rsidR="003C0D41">
        <w:t>existing</w:t>
      </w:r>
      <w:r w:rsidR="009040EA">
        <w:t xml:space="preserve"> </w:t>
      </w:r>
      <w:r w:rsidR="003C0D41">
        <w:t xml:space="preserve">trade </w:t>
      </w:r>
      <w:r w:rsidR="009040EA">
        <w:t>restrictions</w:t>
      </w:r>
      <w:r w:rsidR="00934F65">
        <w:t xml:space="preserve"> (</w:t>
      </w:r>
      <w:r>
        <w:t xml:space="preserve">for details </w:t>
      </w:r>
      <w:r w:rsidR="00934F65">
        <w:t>c</w:t>
      </w:r>
      <w:r w:rsidR="00117D9E">
        <w:t>heck out this Brookings Institute article).</w:t>
      </w:r>
      <w:r w:rsidR="00047493">
        <w:rPr>
          <w:rStyle w:val="FootnoteReference"/>
        </w:rPr>
        <w:footnoteReference w:id="14"/>
      </w:r>
    </w:p>
    <w:sectPr w:rsidR="00144505" w:rsidSect="00DE67C3">
      <w:headerReference w:type="default" r:id="rId9"/>
      <w:footerReference w:type="default" r:id="rId10"/>
      <w:pgSz w:w="12240" w:h="15840"/>
      <w:pgMar w:top="1152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5A0AB9" w14:textId="77777777" w:rsidR="00571151" w:rsidRDefault="00571151" w:rsidP="00DB7B76">
      <w:pPr>
        <w:spacing w:after="0" w:line="240" w:lineRule="auto"/>
      </w:pPr>
      <w:r>
        <w:separator/>
      </w:r>
    </w:p>
  </w:endnote>
  <w:endnote w:type="continuationSeparator" w:id="0">
    <w:p w14:paraId="0494C94F" w14:textId="77777777" w:rsidR="00571151" w:rsidRDefault="00571151" w:rsidP="00DB7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2E66C" w14:textId="3B41A50B" w:rsidR="004C1734" w:rsidRPr="004C1734" w:rsidRDefault="004C1734" w:rsidP="00B81B26">
    <w:pPr>
      <w:pStyle w:val="Footer"/>
      <w:tabs>
        <w:tab w:val="clear" w:pos="4680"/>
        <w:tab w:val="clear" w:pos="9360"/>
        <w:tab w:val="center" w:pos="4950"/>
        <w:tab w:val="right" w:pos="9936"/>
      </w:tabs>
      <w:spacing w:before="240"/>
      <w:ind w:right="-414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 Monument Publishing</w:t>
    </w:r>
    <w:r>
      <w:tab/>
    </w:r>
    <w:r w:rsidRPr="0018486A">
      <w:t xml:space="preserve">Page </w:t>
    </w:r>
    <w:r w:rsidRPr="0018486A">
      <w:rPr>
        <w:b/>
      </w:rPr>
      <w:fldChar w:fldCharType="begin"/>
    </w:r>
    <w:r w:rsidRPr="0018486A">
      <w:instrText xml:space="preserve"> PAGE </w:instrText>
    </w:r>
    <w:r w:rsidRPr="0018486A">
      <w:rPr>
        <w:b/>
      </w:rPr>
      <w:fldChar w:fldCharType="separate"/>
    </w:r>
    <w:r w:rsidR="00C623C4">
      <w:rPr>
        <w:noProof/>
      </w:rPr>
      <w:t>1</w:t>
    </w:r>
    <w:r w:rsidRPr="0018486A">
      <w:rPr>
        <w:b/>
      </w:rPr>
      <w:fldChar w:fldCharType="end"/>
    </w:r>
    <w:r w:rsidRPr="0018486A">
      <w:t xml:space="preserve"> of </w:t>
    </w:r>
    <w:r w:rsidR="00D61346">
      <w:rPr>
        <w:noProof/>
      </w:rPr>
      <w:fldChar w:fldCharType="begin"/>
    </w:r>
    <w:r w:rsidR="00D61346">
      <w:rPr>
        <w:noProof/>
      </w:rPr>
      <w:instrText xml:space="preserve"> NUMPAGES </w:instrText>
    </w:r>
    <w:r w:rsidR="00D61346">
      <w:rPr>
        <w:noProof/>
      </w:rPr>
      <w:fldChar w:fldCharType="separate"/>
    </w:r>
    <w:r w:rsidR="00C623C4">
      <w:rPr>
        <w:noProof/>
      </w:rPr>
      <w:t>7</w:t>
    </w:r>
    <w:r w:rsidR="00D61346">
      <w:rPr>
        <w:noProof/>
      </w:rPr>
      <w:fldChar w:fldCharType="end"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ab/>
      <w:t>MonumentMembers.com</w:t>
    </w:r>
  </w:p>
  <w:p w14:paraId="438C2703" w14:textId="24FF2B5F" w:rsidR="00DE67C3" w:rsidRPr="004C1734" w:rsidRDefault="004C1734" w:rsidP="004C1734">
    <w:pPr>
      <w:pStyle w:val="Footer"/>
      <w:tabs>
        <w:tab w:val="center" w:pos="4230"/>
      </w:tabs>
      <w:ind w:left="-720" w:right="-720"/>
      <w:jc w:val="center"/>
      <w:rPr>
        <w:sz w:val="18"/>
        <w:szCs w:val="18"/>
      </w:rPr>
    </w:pPr>
    <w:r w:rsidRPr="00B441D5">
      <w:rPr>
        <w:i/>
        <w:sz w:val="15"/>
        <w:szCs w:val="15"/>
      </w:rPr>
      <w:t xml:space="preserve">This release was published as part of Season </w:t>
    </w:r>
    <w:r>
      <w:rPr>
        <w:i/>
        <w:sz w:val="15"/>
        <w:szCs w:val="15"/>
      </w:rPr>
      <w:t>19</w:t>
    </w:r>
    <w:r w:rsidRPr="00B441D5">
      <w:rPr>
        <w:i/>
        <w:sz w:val="15"/>
        <w:szCs w:val="15"/>
      </w:rPr>
      <w:t xml:space="preserve"> (201</w:t>
    </w:r>
    <w:r>
      <w:rPr>
        <w:i/>
        <w:sz w:val="15"/>
        <w:szCs w:val="15"/>
      </w:rPr>
      <w:t>8</w:t>
    </w:r>
    <w:r w:rsidRPr="00B441D5">
      <w:rPr>
        <w:i/>
        <w:sz w:val="15"/>
        <w:szCs w:val="15"/>
      </w:rPr>
      <w:t>-201</w:t>
    </w:r>
    <w:r>
      <w:rPr>
        <w:i/>
        <w:sz w:val="15"/>
        <w:szCs w:val="15"/>
      </w:rPr>
      <w:t>9</w:t>
    </w:r>
    <w:r w:rsidRPr="00B441D5">
      <w:rPr>
        <w:i/>
        <w:sz w:val="15"/>
        <w:szCs w:val="15"/>
      </w:rPr>
      <w:t xml:space="preserve">) school year for </w:t>
    </w:r>
    <w:r>
      <w:rPr>
        <w:i/>
        <w:sz w:val="15"/>
        <w:szCs w:val="15"/>
      </w:rPr>
      <w:t>m</w:t>
    </w:r>
    <w:r w:rsidRPr="004C1734">
      <w:rPr>
        <w:i/>
        <w:sz w:val="15"/>
        <w:szCs w:val="15"/>
      </w:rPr>
      <w:t>ember d</w:t>
    </w:r>
    <w:r w:rsidRPr="00B441D5">
      <w:rPr>
        <w:i/>
        <w:sz w:val="15"/>
        <w:szCs w:val="15"/>
      </w:rPr>
      <w:t xml:space="preserve">ebaters. </w:t>
    </w:r>
    <w:r>
      <w:rPr>
        <w:i/>
        <w:sz w:val="15"/>
        <w:szCs w:val="15"/>
      </w:rPr>
      <w:t xml:space="preserve">See the member landing page for official release date and any notifications. </w:t>
    </w:r>
    <w:r w:rsidRPr="00B441D5">
      <w:rPr>
        <w:i/>
        <w:sz w:val="15"/>
        <w:szCs w:val="15"/>
      </w:rPr>
      <w:t xml:space="preserve">This is proprietary intellectual content and may not be </w:t>
    </w:r>
    <w:r>
      <w:rPr>
        <w:i/>
        <w:sz w:val="15"/>
        <w:szCs w:val="15"/>
      </w:rPr>
      <w:t xml:space="preserve">used </w:t>
    </w:r>
    <w:r w:rsidRPr="00B441D5">
      <w:rPr>
        <w:i/>
        <w:sz w:val="15"/>
        <w:szCs w:val="15"/>
      </w:rPr>
      <w:t>without proper ownership.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DBACA1" w14:textId="77777777" w:rsidR="00571151" w:rsidRDefault="00571151" w:rsidP="00DB7B76">
      <w:pPr>
        <w:spacing w:after="0" w:line="240" w:lineRule="auto"/>
      </w:pPr>
      <w:r>
        <w:separator/>
      </w:r>
    </w:p>
  </w:footnote>
  <w:footnote w:type="continuationSeparator" w:id="0">
    <w:p w14:paraId="53C203BF" w14:textId="77777777" w:rsidR="00571151" w:rsidRDefault="00571151" w:rsidP="00DB7B76">
      <w:pPr>
        <w:spacing w:after="0" w:line="240" w:lineRule="auto"/>
      </w:pPr>
      <w:r>
        <w:continuationSeparator/>
      </w:r>
    </w:p>
  </w:footnote>
  <w:footnote w:id="1">
    <w:p w14:paraId="67DBDEC1" w14:textId="13EF82AE" w:rsidR="000D3254" w:rsidRDefault="000D3254">
      <w:pPr>
        <w:pStyle w:val="FootnoteText"/>
      </w:pPr>
      <w:r>
        <w:rPr>
          <w:rStyle w:val="FootnoteReference"/>
        </w:rPr>
        <w:footnoteRef/>
      </w:r>
      <w:r>
        <w:t xml:space="preserve"> Merriam-Webster, “</w:t>
      </w:r>
      <w:r w:rsidRPr="000D3254">
        <w:t>fair-trade</w:t>
      </w:r>
      <w:r>
        <w:t xml:space="preserve">” </w:t>
      </w:r>
      <w:hyperlink r:id="rId1" w:history="1">
        <w:r w:rsidRPr="004C190C">
          <w:rPr>
            <w:rStyle w:val="Hyperlink"/>
          </w:rPr>
          <w:t>https://www.merriam-webster.com/dictionary/fair-trade</w:t>
        </w:r>
      </w:hyperlink>
      <w:r w:rsidR="00C844EC">
        <w:t xml:space="preserve"> </w:t>
      </w:r>
    </w:p>
  </w:footnote>
  <w:footnote w:id="2">
    <w:p w14:paraId="0A26DBF2" w14:textId="417BFB60" w:rsidR="000D3254" w:rsidRDefault="000D3254">
      <w:pPr>
        <w:pStyle w:val="FootnoteText"/>
      </w:pPr>
      <w:r>
        <w:rPr>
          <w:rStyle w:val="FootnoteReference"/>
        </w:rPr>
        <w:footnoteRef/>
      </w:r>
      <w:r>
        <w:t xml:space="preserve"> Merriam-Webster, “</w:t>
      </w:r>
      <w:r w:rsidRPr="000D3254">
        <w:t>free trade</w:t>
      </w:r>
      <w:r>
        <w:t xml:space="preserve">” </w:t>
      </w:r>
      <w:hyperlink r:id="rId2" w:history="1">
        <w:r w:rsidRPr="004C190C">
          <w:rPr>
            <w:rStyle w:val="Hyperlink"/>
          </w:rPr>
          <w:t>https://www.merriam-webster.com/dictionary/free%20trade</w:t>
        </w:r>
      </w:hyperlink>
      <w:r>
        <w:t xml:space="preserve"> </w:t>
      </w:r>
    </w:p>
  </w:footnote>
  <w:footnote w:id="3">
    <w:p w14:paraId="37D3A4DB" w14:textId="454E9F7C" w:rsidR="00122C26" w:rsidRDefault="00122C2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22C26">
        <w:t>The Center for Bioethics &amp; Human Dignity</w:t>
      </w:r>
      <w:r w:rsidR="004A3F3F">
        <w:t xml:space="preserve"> “Human Dignity”</w:t>
      </w:r>
      <w:r>
        <w:t xml:space="preserve"> </w:t>
      </w:r>
      <w:hyperlink r:id="rId3" w:history="1">
        <w:r w:rsidRPr="004C190C">
          <w:rPr>
            <w:rStyle w:val="Hyperlink"/>
          </w:rPr>
          <w:t>https://cbhd.org/category/issues/human-dignity</w:t>
        </w:r>
      </w:hyperlink>
      <w:r>
        <w:t xml:space="preserve"> </w:t>
      </w:r>
    </w:p>
  </w:footnote>
  <w:footnote w:id="4">
    <w:p w14:paraId="135DE55F" w14:textId="31F6796F" w:rsidR="00B32AF6" w:rsidRDefault="00B32AF6">
      <w:pPr>
        <w:pStyle w:val="FootnoteText"/>
      </w:pPr>
      <w:r>
        <w:rPr>
          <w:rStyle w:val="FootnoteReference"/>
        </w:rPr>
        <w:footnoteRef/>
      </w:r>
      <w:r>
        <w:t xml:space="preserve"> Donna Hicks. </w:t>
      </w:r>
      <w:r w:rsidR="00BA5FE9">
        <w:t>(</w:t>
      </w:r>
      <w:r w:rsidR="00BA5FE9" w:rsidRPr="00BA5FE9">
        <w:t xml:space="preserve">Donna Hicks, Ph.D., is the author of Dignity: The Essential Role It Plays in Resolving Conflict and an Associate at the </w:t>
      </w:r>
      <w:proofErr w:type="spellStart"/>
      <w:r w:rsidR="00BA5FE9" w:rsidRPr="00BA5FE9">
        <w:t>Weatherhead</w:t>
      </w:r>
      <w:proofErr w:type="spellEnd"/>
      <w:r w:rsidR="00BA5FE9" w:rsidRPr="00BA5FE9">
        <w:t xml:space="preserve"> Center for International</w:t>
      </w:r>
      <w:r w:rsidR="00BA5FE9">
        <w:t xml:space="preserve"> Affairs at Harvard University.) Psychology Today, April 10 2013. </w:t>
      </w:r>
      <w:r>
        <w:t>“</w:t>
      </w:r>
      <w:r w:rsidRPr="00B32AF6">
        <w:t>What Is the Real Meaning of Dignity?</w:t>
      </w:r>
      <w:r>
        <w:t xml:space="preserve">” </w:t>
      </w:r>
      <w:hyperlink r:id="rId4" w:history="1">
        <w:r w:rsidRPr="004C190C">
          <w:rPr>
            <w:rStyle w:val="Hyperlink"/>
          </w:rPr>
          <w:t>https://www.psychologytoday.com/us/blog/dignity/201304/what-is-the-real-meaning-dignity-0</w:t>
        </w:r>
      </w:hyperlink>
      <w:r>
        <w:t xml:space="preserve"> </w:t>
      </w:r>
    </w:p>
  </w:footnote>
  <w:footnote w:id="5">
    <w:p w14:paraId="0942D0FE" w14:textId="139B8322" w:rsidR="00B05D0C" w:rsidRDefault="00B05D0C" w:rsidP="00B05D0C">
      <w:pPr>
        <w:pStyle w:val="FootnoteText"/>
      </w:pPr>
      <w:r>
        <w:rPr>
          <w:rStyle w:val="FootnoteReference"/>
        </w:rPr>
        <w:footnoteRef/>
      </w:r>
      <w:r>
        <w:t xml:space="preserve"> Susan Shell. </w:t>
      </w:r>
      <w:r w:rsidRPr="00B05D0C">
        <w:t>The President's Council on Bioethics</w:t>
      </w:r>
      <w:r>
        <w:t xml:space="preserve">, </w:t>
      </w:r>
      <w:r w:rsidRPr="00B05D0C">
        <w:t>March 2008</w:t>
      </w:r>
      <w:r>
        <w:t>.</w:t>
      </w:r>
      <w:r w:rsidRPr="00B05D0C">
        <w:t xml:space="preserve"> </w:t>
      </w:r>
      <w:r>
        <w:t>“</w:t>
      </w:r>
      <w:r w:rsidRPr="00B05D0C">
        <w:t>Chapter 13: Kant's Concept of Human Dignity as a Resource for Bioethics</w:t>
      </w:r>
      <w:r>
        <w:t xml:space="preserve">” </w:t>
      </w:r>
      <w:hyperlink r:id="rId5" w:history="1">
        <w:r w:rsidRPr="00F21D84">
          <w:rPr>
            <w:rStyle w:val="Hyperlink"/>
          </w:rPr>
          <w:t>https://bioethicsarchive.georgetown.edu/pcbe/reports/human_dignity/chapter13.html#</w:t>
        </w:r>
      </w:hyperlink>
      <w:r>
        <w:t xml:space="preserve"> </w:t>
      </w:r>
    </w:p>
  </w:footnote>
  <w:footnote w:id="6">
    <w:p w14:paraId="573245D5" w14:textId="48A25042" w:rsidR="00EB1C80" w:rsidRDefault="00EB1C8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EB1C80">
        <w:t>Brian O'Keefe</w:t>
      </w:r>
      <w:r w:rsidR="004A3F3F">
        <w:t xml:space="preserve">. Fortune, March 1, 2016. “Inside Big Chocolate’s Child Labor Problem” </w:t>
      </w:r>
      <w:hyperlink r:id="rId6" w:history="1">
        <w:r w:rsidRPr="00F21D84">
          <w:rPr>
            <w:rStyle w:val="Hyperlink"/>
          </w:rPr>
          <w:t>http://fortune.com/big-chocolate-child-labor/</w:t>
        </w:r>
      </w:hyperlink>
      <w:r>
        <w:t xml:space="preserve"> </w:t>
      </w:r>
    </w:p>
  </w:footnote>
  <w:footnote w:id="7">
    <w:p w14:paraId="6A93B221" w14:textId="207875AA" w:rsidR="006D6F43" w:rsidRDefault="006D6F43">
      <w:pPr>
        <w:pStyle w:val="FootnoteText"/>
      </w:pPr>
      <w:r>
        <w:rPr>
          <w:rStyle w:val="FootnoteReference"/>
        </w:rPr>
        <w:footnoteRef/>
      </w:r>
      <w:r>
        <w:t xml:space="preserve"> J</w:t>
      </w:r>
      <w:r w:rsidRPr="006D6F43">
        <w:t>ason Burke</w:t>
      </w:r>
      <w:r>
        <w:t xml:space="preserve"> and Saad Hammadi. The Guardian, November 25, 2012. “</w:t>
      </w:r>
      <w:r w:rsidRPr="006D6F43">
        <w:t>Bangladesh textile factory fire leaves more than 100 dead</w:t>
      </w:r>
      <w:r>
        <w:t xml:space="preserve">” </w:t>
      </w:r>
      <w:hyperlink r:id="rId7" w:history="1">
        <w:r w:rsidRPr="00F21D84">
          <w:rPr>
            <w:rStyle w:val="Hyperlink"/>
          </w:rPr>
          <w:t>https://www.theguardian.com/world/2012/nov/25/bangladesh-textile-factory-fire</w:t>
        </w:r>
      </w:hyperlink>
      <w:r>
        <w:t xml:space="preserve"> </w:t>
      </w:r>
    </w:p>
  </w:footnote>
  <w:footnote w:id="8">
    <w:p w14:paraId="21751CFE" w14:textId="762DB9C5" w:rsidR="006D6F43" w:rsidRDefault="006D6F43">
      <w:pPr>
        <w:pStyle w:val="FootnoteText"/>
      </w:pPr>
      <w:r>
        <w:rPr>
          <w:rStyle w:val="FootnoteReference"/>
        </w:rPr>
        <w:footnoteRef/>
      </w:r>
      <w:r>
        <w:t xml:space="preserve"> BBC, May 10, 2013. “</w:t>
      </w:r>
      <w:r w:rsidRPr="006D6F43">
        <w:t>Bangladesh factory collapse toll passes 1,000</w:t>
      </w:r>
      <w:r>
        <w:t xml:space="preserve">.” </w:t>
      </w:r>
      <w:hyperlink r:id="rId8" w:history="1">
        <w:r w:rsidRPr="00F21D84">
          <w:rPr>
            <w:rStyle w:val="Hyperlink"/>
          </w:rPr>
          <w:t>https://www.bbc.com/news/world-asia-22476774</w:t>
        </w:r>
      </w:hyperlink>
      <w:r>
        <w:t xml:space="preserve"> </w:t>
      </w:r>
    </w:p>
  </w:footnote>
  <w:footnote w:id="9">
    <w:p w14:paraId="4DDB5E4E" w14:textId="512FE64A" w:rsidR="004C6A46" w:rsidRDefault="004C6A4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8B2C4D" w:rsidRPr="008B2C4D">
        <w:t>Rebecca Prentice</w:t>
      </w:r>
      <w:r w:rsidR="008B2C4D">
        <w:t xml:space="preserve"> and </w:t>
      </w:r>
      <w:r w:rsidR="008B2C4D" w:rsidRPr="008B2C4D">
        <w:t>Geert De Neve</w:t>
      </w:r>
      <w:r w:rsidR="008B2C4D">
        <w:t xml:space="preserve">. </w:t>
      </w:r>
      <w:r>
        <w:t>The Conversation, November 23, 2017.</w:t>
      </w:r>
      <w:r w:rsidR="008B2C4D">
        <w:t xml:space="preserve"> “</w:t>
      </w:r>
      <w:r w:rsidR="008B2C4D" w:rsidRPr="008B2C4D">
        <w:t>Five years after deadly factory fire, Bangladesh’s garment workers are still vulnerable</w:t>
      </w:r>
      <w:r w:rsidR="008B2C4D">
        <w:t>”</w:t>
      </w:r>
      <w:r>
        <w:t xml:space="preserve"> </w:t>
      </w:r>
      <w:hyperlink r:id="rId9" w:history="1">
        <w:r w:rsidRPr="00F21D84">
          <w:rPr>
            <w:rStyle w:val="Hyperlink"/>
          </w:rPr>
          <w:t>https://theconversation.com/five-years-after-deadly-factory-fire-bangladeshs-garment-workers-are-still-vulnerable-88027</w:t>
        </w:r>
      </w:hyperlink>
      <w:r>
        <w:t xml:space="preserve"> </w:t>
      </w:r>
    </w:p>
  </w:footnote>
  <w:footnote w:id="10">
    <w:p w14:paraId="515EC79B" w14:textId="03C15DF3" w:rsidR="004C6A46" w:rsidRDefault="004C6A46">
      <w:pPr>
        <w:pStyle w:val="FootnoteText"/>
      </w:pPr>
      <w:r>
        <w:rPr>
          <w:rStyle w:val="FootnoteReference"/>
        </w:rPr>
        <w:footnoteRef/>
      </w:r>
      <w:r>
        <w:t xml:space="preserve"> Bdnews24 (Bangladesh’s online newspaper), January 14, 2018. “</w:t>
      </w:r>
      <w:r w:rsidRPr="004C6A46">
        <w:t>Bangladesh moves to revise minimum wage for garment workers</w:t>
      </w:r>
      <w:r>
        <w:t xml:space="preserve">“ </w:t>
      </w:r>
      <w:hyperlink r:id="rId10" w:history="1">
        <w:r w:rsidRPr="00F21D84">
          <w:rPr>
            <w:rStyle w:val="Hyperlink"/>
          </w:rPr>
          <w:t>https://bdnews24.com/business/2018/01/14/bangladesh-moves-to-revise-minimum-wage-for-garment-workers</w:t>
        </w:r>
      </w:hyperlink>
      <w:r>
        <w:t xml:space="preserve"> </w:t>
      </w:r>
    </w:p>
  </w:footnote>
  <w:footnote w:id="11">
    <w:p w14:paraId="554A52A8" w14:textId="00585828" w:rsidR="00403303" w:rsidRDefault="00403303">
      <w:pPr>
        <w:pStyle w:val="FootnoteText"/>
      </w:pPr>
      <w:r>
        <w:rPr>
          <w:rStyle w:val="FootnoteReference"/>
        </w:rPr>
        <w:footnoteRef/>
      </w:r>
      <w:r w:rsidR="00C844EC">
        <w:t xml:space="preserve"> </w:t>
      </w:r>
      <w:r w:rsidRPr="00403303">
        <w:t xml:space="preserve">Brian O'Keefe. Fortune, March 1, 2016. “Inside Big Chocolate’s Child Labor Problem” </w:t>
      </w:r>
      <w:hyperlink r:id="rId11" w:history="1">
        <w:r w:rsidRPr="00F21D84">
          <w:rPr>
            <w:rStyle w:val="Hyperlink"/>
          </w:rPr>
          <w:t>http://fortune.com/big-chocolate-child-labor/</w:t>
        </w:r>
      </w:hyperlink>
      <w:r>
        <w:t xml:space="preserve"> </w:t>
      </w:r>
    </w:p>
  </w:footnote>
  <w:footnote w:id="12">
    <w:p w14:paraId="33B5F811" w14:textId="6850C3F0" w:rsidR="00370378" w:rsidRDefault="00370378">
      <w:pPr>
        <w:pStyle w:val="FootnoteText"/>
      </w:pPr>
      <w:r>
        <w:rPr>
          <w:rStyle w:val="FootnoteReference"/>
        </w:rPr>
        <w:footnoteRef/>
      </w:r>
      <w:r>
        <w:t xml:space="preserve"> The International Labor Organization. “</w:t>
      </w:r>
      <w:r w:rsidRPr="00370378">
        <w:t xml:space="preserve">Free Trade Agreements and </w:t>
      </w:r>
      <w:proofErr w:type="spellStart"/>
      <w:r w:rsidRPr="00370378">
        <w:t>Labour</w:t>
      </w:r>
      <w:proofErr w:type="spellEnd"/>
      <w:r w:rsidRPr="00370378">
        <w:t xml:space="preserve"> Rights</w:t>
      </w:r>
      <w:r>
        <w:t>”</w:t>
      </w:r>
      <w:r w:rsidR="00C844EC">
        <w:t xml:space="preserve"> </w:t>
      </w:r>
      <w:hyperlink r:id="rId12" w:history="1">
        <w:r w:rsidRPr="00F21D84">
          <w:rPr>
            <w:rStyle w:val="Hyperlink"/>
          </w:rPr>
          <w:t>http://www.ilo.org/global/standards/information-resources-and-publications/free-trade-agreements-and-labour-rights/lang--en/index.htm</w:t>
        </w:r>
      </w:hyperlink>
      <w:r>
        <w:t xml:space="preserve"> </w:t>
      </w:r>
    </w:p>
  </w:footnote>
  <w:footnote w:id="13">
    <w:p w14:paraId="2BBC4926" w14:textId="114EBBA1" w:rsidR="00B05D0C" w:rsidRPr="00370378" w:rsidRDefault="00B05D0C" w:rsidP="00B05D0C">
      <w:pPr>
        <w:rPr>
          <w:rFonts w:ascii="Helvetica" w:hAnsi="Helvetica" w:cs="Helvetica"/>
          <w:sz w:val="20"/>
          <w:szCs w:val="20"/>
        </w:rPr>
      </w:pPr>
      <w:r w:rsidRPr="00370378">
        <w:rPr>
          <w:rStyle w:val="FootnoteReference"/>
          <w:rFonts w:ascii="Helvetica" w:hAnsi="Helvetica" w:cs="Helvetica"/>
        </w:rPr>
        <w:footnoteRef/>
      </w:r>
      <w:r w:rsidRPr="00370378">
        <w:rPr>
          <w:rFonts w:ascii="Helvetica" w:hAnsi="Helvetica" w:cs="Helvetica"/>
          <w:sz w:val="20"/>
          <w:szCs w:val="20"/>
        </w:rPr>
        <w:t xml:space="preserve"> Dr. Seuss. Goodreads. “Dr. Seuss &gt; Quotes &gt; Quotable Quote” </w:t>
      </w:r>
      <w:hyperlink r:id="rId13" w:history="1">
        <w:r w:rsidRPr="00370378">
          <w:rPr>
            <w:rStyle w:val="Hyperlink"/>
            <w:rFonts w:ascii="Helvetica" w:hAnsi="Helvetica" w:cs="Helvetica"/>
            <w:sz w:val="20"/>
            <w:szCs w:val="20"/>
          </w:rPr>
          <w:t>https://www.goodreads.com/quotes/113794-i-know-up-on-top-you-are-seeing-great-sights</w:t>
        </w:r>
      </w:hyperlink>
    </w:p>
  </w:footnote>
  <w:footnote w:id="14">
    <w:p w14:paraId="0016D073" w14:textId="44827FEB" w:rsidR="00047493" w:rsidRDefault="00047493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9040EA" w:rsidRPr="009040EA">
        <w:t xml:space="preserve">Gary </w:t>
      </w:r>
      <w:proofErr w:type="spellStart"/>
      <w:r w:rsidR="009040EA" w:rsidRPr="009040EA">
        <w:t>Burtless</w:t>
      </w:r>
      <w:proofErr w:type="spellEnd"/>
      <w:r w:rsidR="009040EA">
        <w:t xml:space="preserve">. </w:t>
      </w:r>
      <w:r w:rsidR="009040EA" w:rsidRPr="00934F65">
        <w:rPr>
          <w:color w:val="auto"/>
        </w:rPr>
        <w:t>The Brookings</w:t>
      </w:r>
      <w:r w:rsidR="00F80F78">
        <w:rPr>
          <w:color w:val="auto"/>
        </w:rPr>
        <w:t xml:space="preserve"> Institution</w:t>
      </w:r>
      <w:r w:rsidR="009040EA" w:rsidRPr="00934F65">
        <w:rPr>
          <w:color w:val="auto"/>
        </w:rPr>
        <w:t xml:space="preserve">, September 1, 2001. “Workers’ Rights: Labor standards and global trade.” </w:t>
      </w:r>
      <w:hyperlink r:id="rId14" w:history="1">
        <w:r w:rsidR="00934F65" w:rsidRPr="00F21D84">
          <w:rPr>
            <w:rStyle w:val="Hyperlink"/>
          </w:rPr>
          <w:t>https://www.brookings.edu/articles/workers-rights-labor-standards-and-global-trade/</w:t>
        </w:r>
      </w:hyperlink>
      <w:r w:rsidR="00C844EC">
        <w:rPr>
          <w:color w:val="aut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0963FB" w14:textId="4F52067B" w:rsidR="00DE67C3" w:rsidRPr="00F93E85" w:rsidRDefault="00763FA3" w:rsidP="00DE67C3">
    <w:pPr>
      <w:pStyle w:val="Footer"/>
      <w:pBdr>
        <w:top w:val="single" w:sz="6" w:space="4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F2F2F2" w:themeFill="background1" w:themeFillShade="F2"/>
      <w:ind w:left="-720" w:right="-720"/>
      <w:jc w:val="center"/>
      <w:rPr>
        <w:i/>
        <w:sz w:val="20"/>
        <w:szCs w:val="20"/>
      </w:rPr>
    </w:pPr>
    <w:r w:rsidRPr="00763FA3">
      <w:rPr>
        <w:i/>
        <w:sz w:val="20"/>
        <w:szCs w:val="20"/>
      </w:rPr>
      <w:t>Resolved: When in conflict, governments should value fair trade above free trade.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DAD6C6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D5ACB0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68C6F9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C2FAA3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A25A0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3E3ACB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DC298C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5C001C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9A727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06483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864F0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13CB1010"/>
    <w:multiLevelType w:val="hybridMultilevel"/>
    <w:tmpl w:val="0C2C6B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AC1F0C"/>
    <w:multiLevelType w:val="hybridMultilevel"/>
    <w:tmpl w:val="4FA2644A"/>
    <w:lvl w:ilvl="0" w:tplc="7CF8C1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265634"/>
    <w:multiLevelType w:val="hybridMultilevel"/>
    <w:tmpl w:val="BBC29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C10515"/>
    <w:multiLevelType w:val="hybridMultilevel"/>
    <w:tmpl w:val="A05A3118"/>
    <w:lvl w:ilvl="0" w:tplc="A3BCFE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0448D6"/>
    <w:multiLevelType w:val="hybridMultilevel"/>
    <w:tmpl w:val="87568712"/>
    <w:lvl w:ilvl="0" w:tplc="B03679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5"/>
  </w:num>
  <w:num w:numId="10">
    <w:abstractNumId w:val="6"/>
  </w:num>
  <w:num w:numId="11">
    <w:abstractNumId w:val="7"/>
  </w:num>
  <w:num w:numId="12">
    <w:abstractNumId w:val="8"/>
  </w:num>
  <w:num w:numId="13">
    <w:abstractNumId w:val="10"/>
  </w:num>
  <w:num w:numId="14">
    <w:abstractNumId w:val="14"/>
  </w:num>
  <w:num w:numId="15">
    <w:abstractNumId w:val="15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2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76"/>
    <w:rsid w:val="00024600"/>
    <w:rsid w:val="00033125"/>
    <w:rsid w:val="00036A22"/>
    <w:rsid w:val="00036F71"/>
    <w:rsid w:val="00047493"/>
    <w:rsid w:val="00087308"/>
    <w:rsid w:val="000A7EC2"/>
    <w:rsid w:val="000B4939"/>
    <w:rsid w:val="000C4B55"/>
    <w:rsid w:val="000D0262"/>
    <w:rsid w:val="000D3254"/>
    <w:rsid w:val="000E74AD"/>
    <w:rsid w:val="00112916"/>
    <w:rsid w:val="001160B3"/>
    <w:rsid w:val="00117D9E"/>
    <w:rsid w:val="0012063D"/>
    <w:rsid w:val="00122C26"/>
    <w:rsid w:val="00143020"/>
    <w:rsid w:val="00144505"/>
    <w:rsid w:val="00155780"/>
    <w:rsid w:val="00155F63"/>
    <w:rsid w:val="0015791F"/>
    <w:rsid w:val="00167A41"/>
    <w:rsid w:val="0017466E"/>
    <w:rsid w:val="001753B1"/>
    <w:rsid w:val="00176AD8"/>
    <w:rsid w:val="00177F0D"/>
    <w:rsid w:val="001B5BF3"/>
    <w:rsid w:val="001D7A64"/>
    <w:rsid w:val="001E2C45"/>
    <w:rsid w:val="001F759F"/>
    <w:rsid w:val="00201483"/>
    <w:rsid w:val="00202A02"/>
    <w:rsid w:val="002207D8"/>
    <w:rsid w:val="00230E29"/>
    <w:rsid w:val="00233261"/>
    <w:rsid w:val="0023406C"/>
    <w:rsid w:val="0024499A"/>
    <w:rsid w:val="00251325"/>
    <w:rsid w:val="0025742B"/>
    <w:rsid w:val="00262326"/>
    <w:rsid w:val="00273C9C"/>
    <w:rsid w:val="002746D7"/>
    <w:rsid w:val="00285253"/>
    <w:rsid w:val="00287986"/>
    <w:rsid w:val="002A2FC9"/>
    <w:rsid w:val="002B415B"/>
    <w:rsid w:val="002D0A90"/>
    <w:rsid w:val="002D2096"/>
    <w:rsid w:val="002D7F30"/>
    <w:rsid w:val="002E0D16"/>
    <w:rsid w:val="002F1E1E"/>
    <w:rsid w:val="002F418D"/>
    <w:rsid w:val="0030317D"/>
    <w:rsid w:val="00313DFA"/>
    <w:rsid w:val="00320337"/>
    <w:rsid w:val="003245CF"/>
    <w:rsid w:val="00370378"/>
    <w:rsid w:val="00370B2F"/>
    <w:rsid w:val="00373045"/>
    <w:rsid w:val="00373147"/>
    <w:rsid w:val="00381981"/>
    <w:rsid w:val="003875C7"/>
    <w:rsid w:val="00391968"/>
    <w:rsid w:val="00394059"/>
    <w:rsid w:val="003B3CCC"/>
    <w:rsid w:val="003C0D41"/>
    <w:rsid w:val="003D1EB7"/>
    <w:rsid w:val="003D4A5D"/>
    <w:rsid w:val="003D6D26"/>
    <w:rsid w:val="003F6B58"/>
    <w:rsid w:val="00403303"/>
    <w:rsid w:val="00403F0D"/>
    <w:rsid w:val="00441E2B"/>
    <w:rsid w:val="00465C5B"/>
    <w:rsid w:val="00480B58"/>
    <w:rsid w:val="004A3F3F"/>
    <w:rsid w:val="004A484F"/>
    <w:rsid w:val="004C1734"/>
    <w:rsid w:val="004C6A46"/>
    <w:rsid w:val="004D46C6"/>
    <w:rsid w:val="004E4B6C"/>
    <w:rsid w:val="004F4E71"/>
    <w:rsid w:val="00514B92"/>
    <w:rsid w:val="00524635"/>
    <w:rsid w:val="0052639B"/>
    <w:rsid w:val="005332D4"/>
    <w:rsid w:val="005375A1"/>
    <w:rsid w:val="00555B0A"/>
    <w:rsid w:val="0056534C"/>
    <w:rsid w:val="00571151"/>
    <w:rsid w:val="00571939"/>
    <w:rsid w:val="00576029"/>
    <w:rsid w:val="0057793C"/>
    <w:rsid w:val="00577C85"/>
    <w:rsid w:val="00583565"/>
    <w:rsid w:val="005854E1"/>
    <w:rsid w:val="00594644"/>
    <w:rsid w:val="005A05B9"/>
    <w:rsid w:val="005B512E"/>
    <w:rsid w:val="005E5A38"/>
    <w:rsid w:val="00615C80"/>
    <w:rsid w:val="00625155"/>
    <w:rsid w:val="00632AEA"/>
    <w:rsid w:val="00650031"/>
    <w:rsid w:val="0065334A"/>
    <w:rsid w:val="00661A85"/>
    <w:rsid w:val="00671132"/>
    <w:rsid w:val="00677CB9"/>
    <w:rsid w:val="00677F03"/>
    <w:rsid w:val="00690FE3"/>
    <w:rsid w:val="00693994"/>
    <w:rsid w:val="006A5D68"/>
    <w:rsid w:val="006B4214"/>
    <w:rsid w:val="006D163C"/>
    <w:rsid w:val="006D65C2"/>
    <w:rsid w:val="006D6F43"/>
    <w:rsid w:val="006E18C5"/>
    <w:rsid w:val="006E722A"/>
    <w:rsid w:val="006F0F51"/>
    <w:rsid w:val="00716957"/>
    <w:rsid w:val="00723895"/>
    <w:rsid w:val="00727B89"/>
    <w:rsid w:val="00732373"/>
    <w:rsid w:val="00763FA3"/>
    <w:rsid w:val="00764084"/>
    <w:rsid w:val="007647B3"/>
    <w:rsid w:val="007648E4"/>
    <w:rsid w:val="00767B97"/>
    <w:rsid w:val="00781C03"/>
    <w:rsid w:val="00790AB3"/>
    <w:rsid w:val="007914B6"/>
    <w:rsid w:val="00797218"/>
    <w:rsid w:val="007C5ED6"/>
    <w:rsid w:val="007D11F4"/>
    <w:rsid w:val="007D4E68"/>
    <w:rsid w:val="007E05C6"/>
    <w:rsid w:val="007E1C8C"/>
    <w:rsid w:val="008119A4"/>
    <w:rsid w:val="00817594"/>
    <w:rsid w:val="00820FEB"/>
    <w:rsid w:val="00826C88"/>
    <w:rsid w:val="00836F56"/>
    <w:rsid w:val="0084217A"/>
    <w:rsid w:val="008430D8"/>
    <w:rsid w:val="0084445E"/>
    <w:rsid w:val="008554E8"/>
    <w:rsid w:val="0086400F"/>
    <w:rsid w:val="00866B14"/>
    <w:rsid w:val="008808FA"/>
    <w:rsid w:val="0089461A"/>
    <w:rsid w:val="008A0054"/>
    <w:rsid w:val="008A02F5"/>
    <w:rsid w:val="008B2C4D"/>
    <w:rsid w:val="008B581F"/>
    <w:rsid w:val="008C49A0"/>
    <w:rsid w:val="009040EA"/>
    <w:rsid w:val="00921B79"/>
    <w:rsid w:val="0093085E"/>
    <w:rsid w:val="00934F65"/>
    <w:rsid w:val="009465F4"/>
    <w:rsid w:val="00953927"/>
    <w:rsid w:val="009643FA"/>
    <w:rsid w:val="00970388"/>
    <w:rsid w:val="00974F1E"/>
    <w:rsid w:val="00983CF0"/>
    <w:rsid w:val="009A7207"/>
    <w:rsid w:val="009B529F"/>
    <w:rsid w:val="009C0BAC"/>
    <w:rsid w:val="009D172C"/>
    <w:rsid w:val="009D59E3"/>
    <w:rsid w:val="009F0369"/>
    <w:rsid w:val="009F27CB"/>
    <w:rsid w:val="00A044EE"/>
    <w:rsid w:val="00A1191D"/>
    <w:rsid w:val="00A21071"/>
    <w:rsid w:val="00A34363"/>
    <w:rsid w:val="00A34C16"/>
    <w:rsid w:val="00A36513"/>
    <w:rsid w:val="00A57B4B"/>
    <w:rsid w:val="00A81A92"/>
    <w:rsid w:val="00A84C0B"/>
    <w:rsid w:val="00AC2A69"/>
    <w:rsid w:val="00AE73C6"/>
    <w:rsid w:val="00AF4237"/>
    <w:rsid w:val="00B05D0C"/>
    <w:rsid w:val="00B06952"/>
    <w:rsid w:val="00B0710C"/>
    <w:rsid w:val="00B17F5D"/>
    <w:rsid w:val="00B246C9"/>
    <w:rsid w:val="00B32AF6"/>
    <w:rsid w:val="00B479AF"/>
    <w:rsid w:val="00B56335"/>
    <w:rsid w:val="00B64FA8"/>
    <w:rsid w:val="00B66968"/>
    <w:rsid w:val="00B716E8"/>
    <w:rsid w:val="00B80195"/>
    <w:rsid w:val="00B81B26"/>
    <w:rsid w:val="00B91AF8"/>
    <w:rsid w:val="00B93680"/>
    <w:rsid w:val="00B94EAF"/>
    <w:rsid w:val="00B95ABC"/>
    <w:rsid w:val="00BA11A6"/>
    <w:rsid w:val="00BA4CE8"/>
    <w:rsid w:val="00BA5FE9"/>
    <w:rsid w:val="00BC14A6"/>
    <w:rsid w:val="00BC175C"/>
    <w:rsid w:val="00BD0456"/>
    <w:rsid w:val="00BF2262"/>
    <w:rsid w:val="00C17BA8"/>
    <w:rsid w:val="00C30327"/>
    <w:rsid w:val="00C34B5F"/>
    <w:rsid w:val="00C352C4"/>
    <w:rsid w:val="00C54BE8"/>
    <w:rsid w:val="00C623C4"/>
    <w:rsid w:val="00C63A37"/>
    <w:rsid w:val="00C77B18"/>
    <w:rsid w:val="00C828F1"/>
    <w:rsid w:val="00C82E52"/>
    <w:rsid w:val="00C844EC"/>
    <w:rsid w:val="00C910B5"/>
    <w:rsid w:val="00CA0BE8"/>
    <w:rsid w:val="00CB72D7"/>
    <w:rsid w:val="00CE663A"/>
    <w:rsid w:val="00D22B65"/>
    <w:rsid w:val="00D3179D"/>
    <w:rsid w:val="00D61346"/>
    <w:rsid w:val="00D66FAC"/>
    <w:rsid w:val="00D75A27"/>
    <w:rsid w:val="00D80AEB"/>
    <w:rsid w:val="00D835F3"/>
    <w:rsid w:val="00D84EEC"/>
    <w:rsid w:val="00D957E0"/>
    <w:rsid w:val="00DA4877"/>
    <w:rsid w:val="00DB367B"/>
    <w:rsid w:val="00DB7B76"/>
    <w:rsid w:val="00DC12FF"/>
    <w:rsid w:val="00DC2D52"/>
    <w:rsid w:val="00DC3062"/>
    <w:rsid w:val="00DE67C3"/>
    <w:rsid w:val="00DF6781"/>
    <w:rsid w:val="00E04511"/>
    <w:rsid w:val="00E12F8B"/>
    <w:rsid w:val="00E159E5"/>
    <w:rsid w:val="00E27DAA"/>
    <w:rsid w:val="00E421A5"/>
    <w:rsid w:val="00E52C55"/>
    <w:rsid w:val="00E53265"/>
    <w:rsid w:val="00E7323C"/>
    <w:rsid w:val="00E80DFD"/>
    <w:rsid w:val="00E87ADC"/>
    <w:rsid w:val="00E909DF"/>
    <w:rsid w:val="00EA7E49"/>
    <w:rsid w:val="00EB1C80"/>
    <w:rsid w:val="00ED308B"/>
    <w:rsid w:val="00EE58FB"/>
    <w:rsid w:val="00EF7C7B"/>
    <w:rsid w:val="00F1002C"/>
    <w:rsid w:val="00F1550A"/>
    <w:rsid w:val="00F232A0"/>
    <w:rsid w:val="00F2783E"/>
    <w:rsid w:val="00F35532"/>
    <w:rsid w:val="00F53458"/>
    <w:rsid w:val="00F56280"/>
    <w:rsid w:val="00F66E4E"/>
    <w:rsid w:val="00F67237"/>
    <w:rsid w:val="00F705AB"/>
    <w:rsid w:val="00F802AE"/>
    <w:rsid w:val="00F80F78"/>
    <w:rsid w:val="00F81B2D"/>
    <w:rsid w:val="00F97F4D"/>
    <w:rsid w:val="00FA5F1C"/>
    <w:rsid w:val="00FC5CC8"/>
    <w:rsid w:val="00FE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09791"/>
  <w15:chartTrackingRefBased/>
  <w15:docId w15:val="{610460DC-79E1-4EFF-821B-4AAB56F37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bel" w:eastAsiaTheme="minorHAnsi" w:hAnsi="Corbe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76"/>
    <w:pPr>
      <w:spacing w:after="240" w:line="288" w:lineRule="auto"/>
    </w:pPr>
    <w:rPr>
      <w:rFonts w:ascii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B7B76"/>
    <w:pPr>
      <w:keepNext/>
      <w:keepLines/>
      <w:spacing w:before="240" w:after="12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B76"/>
    <w:pPr>
      <w:keepNext/>
      <w:keepLines/>
      <w:spacing w:before="200" w:after="0"/>
      <w:outlineLvl w:val="1"/>
    </w:pPr>
    <w:rPr>
      <w:rFonts w:asciiTheme="minorHAnsi" w:eastAsiaTheme="majorEastAsia" w:hAnsiTheme="minorHAnsi" w:cstheme="majorBidi"/>
      <w:b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32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7B76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B7B76"/>
    <w:rPr>
      <w:rFonts w:asciiTheme="minorHAnsi" w:eastAsiaTheme="majorEastAsia" w:hAnsiTheme="minorHAnsi" w:cstheme="majorBidi"/>
      <w:b/>
      <w:sz w:val="26"/>
      <w:szCs w:val="26"/>
    </w:rPr>
  </w:style>
  <w:style w:type="paragraph" w:styleId="Footer">
    <w:name w:val="footer"/>
    <w:basedOn w:val="Normal"/>
    <w:link w:val="FooterChar"/>
    <w:uiPriority w:val="99"/>
    <w:unhideWhenUsed/>
    <w:rsid w:val="00DB7B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76"/>
    <w:rPr>
      <w:rFonts w:ascii="Times New Roman" w:hAnsi="Times New Roman" w:cs="Times New Roman"/>
    </w:rPr>
  </w:style>
  <w:style w:type="character" w:styleId="Hyperlink">
    <w:name w:val="Hyperlink"/>
    <w:rsid w:val="00DB7B76"/>
    <w:rPr>
      <w:b w:val="0"/>
      <w:bCs w:val="0"/>
      <w:i w:val="0"/>
      <w:iCs w:val="0"/>
      <w:color w:val="7F7F7F" w:themeColor="text1" w:themeTint="80"/>
      <w:u w:val="dotted" w:color="7F7F7F" w:themeColor="text1" w:themeTint="80"/>
    </w:rPr>
  </w:style>
  <w:style w:type="paragraph" w:styleId="FootnoteText">
    <w:name w:val="footnote text"/>
    <w:link w:val="FootnoteTextChar"/>
    <w:rsid w:val="00DB7B7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sz w:val="20"/>
      <w:bdr w:val="nil"/>
    </w:rPr>
  </w:style>
  <w:style w:type="character" w:customStyle="1" w:styleId="FootnoteTextChar">
    <w:name w:val="Footnote Text Char"/>
    <w:basedOn w:val="DefaultParagraphFont"/>
    <w:link w:val="FootnoteText"/>
    <w:rsid w:val="00DB7B76"/>
    <w:rPr>
      <w:rFonts w:ascii="Helvetica" w:eastAsia="Helvetica" w:hAnsi="Helvetica" w:cs="Helvetica"/>
      <w:color w:val="000000"/>
      <w:sz w:val="20"/>
      <w:bdr w:val="nil"/>
    </w:rPr>
  </w:style>
  <w:style w:type="character" w:styleId="FootnoteReference">
    <w:name w:val="footnote reference"/>
    <w:rsid w:val="00DB7B76"/>
    <w:rPr>
      <w:color w:val="000000"/>
      <w:sz w:val="20"/>
      <w:szCs w:val="20"/>
      <w:vertAlign w:val="superscript"/>
    </w:rPr>
  </w:style>
  <w:style w:type="paragraph" w:customStyle="1" w:styleId="Red-Title">
    <w:name w:val="Red - Title"/>
    <w:basedOn w:val="Normal"/>
    <w:qFormat/>
    <w:rsid w:val="00DB7B76"/>
    <w:pPr>
      <w:pageBreakBefore/>
      <w:shd w:val="clear" w:color="F2F2F2" w:themeColor="background1" w:themeShade="F2" w:fill="auto"/>
      <w:ind w:left="-720" w:right="-720"/>
      <w:jc w:val="center"/>
    </w:pPr>
    <w:rPr>
      <w:bCs/>
      <w:smallCaps/>
      <w:sz w:val="44"/>
      <w:szCs w:val="32"/>
    </w:rPr>
  </w:style>
  <w:style w:type="paragraph" w:customStyle="1" w:styleId="Red-Summary">
    <w:name w:val="Red - Summary"/>
    <w:basedOn w:val="Normal"/>
    <w:qFormat/>
    <w:rsid w:val="00DB7B76"/>
    <w:pPr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pacing w:after="200" w:line="240" w:lineRule="auto"/>
    </w:pPr>
    <w:rPr>
      <w:rFonts w:eastAsia="Times New Roman" w:cs="Helvetica"/>
      <w:bCs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D957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57E0"/>
    <w:rPr>
      <w:rFonts w:ascii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F67237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352C4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F232A0"/>
    <w:pPr>
      <w:spacing w:before="100" w:beforeAutospacing="1" w:after="100" w:afterAutospacing="1" w:line="240" w:lineRule="auto"/>
    </w:pPr>
  </w:style>
  <w:style w:type="character" w:customStyle="1" w:styleId="UnresolvedMention">
    <w:name w:val="Unresolved Mention"/>
    <w:basedOn w:val="DefaultParagraphFont"/>
    <w:uiPriority w:val="99"/>
    <w:rsid w:val="000D3254"/>
    <w:rPr>
      <w:color w:val="808080"/>
      <w:shd w:val="clear" w:color="auto" w:fill="E6E6E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3261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2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8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539717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27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37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14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93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1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55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24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887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2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894206">
                          <w:marLeft w:val="0"/>
                          <w:marRight w:val="0"/>
                          <w:marTop w:val="0"/>
                          <w:marBottom w:val="2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421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1" Type="http://schemas.openxmlformats.org/officeDocument/2006/relationships/hyperlink" Target="http://fortune.com/big-chocolate-child-labor/" TargetMode="External"/><Relationship Id="rId12" Type="http://schemas.openxmlformats.org/officeDocument/2006/relationships/hyperlink" Target="http://www.ilo.org/global/standards/information-resources-and-publications/free-trade-agreements-and-labour-rights/lang--en/index.htm" TargetMode="External"/><Relationship Id="rId13" Type="http://schemas.openxmlformats.org/officeDocument/2006/relationships/hyperlink" Target="https://www.goodreads.com/quotes/113794-i-know-up-on-top-you-are-seeing-great-sights" TargetMode="External"/><Relationship Id="rId14" Type="http://schemas.openxmlformats.org/officeDocument/2006/relationships/hyperlink" Target="https://www.brookings.edu/articles/workers-rights-labor-standards-and-global-trade/" TargetMode="External"/><Relationship Id="rId1" Type="http://schemas.openxmlformats.org/officeDocument/2006/relationships/hyperlink" Target="https://www.merriam-webster.com/dictionary/fair-trade" TargetMode="External"/><Relationship Id="rId2" Type="http://schemas.openxmlformats.org/officeDocument/2006/relationships/hyperlink" Target="https://www.merriam-webster.com/dictionary/free%20trade" TargetMode="External"/><Relationship Id="rId3" Type="http://schemas.openxmlformats.org/officeDocument/2006/relationships/hyperlink" Target="https://cbhd.org/category/issues/human-dignity" TargetMode="External"/><Relationship Id="rId4" Type="http://schemas.openxmlformats.org/officeDocument/2006/relationships/hyperlink" Target="https://www.psychologytoday.com/us/blog/dignity/201304/what-is-the-real-meaning-dignity-0" TargetMode="External"/><Relationship Id="rId5" Type="http://schemas.openxmlformats.org/officeDocument/2006/relationships/hyperlink" Target="https://bioethicsarchive.georgetown.edu/pcbe/reports/human_dignity/chapter13.html" TargetMode="External"/><Relationship Id="rId6" Type="http://schemas.openxmlformats.org/officeDocument/2006/relationships/hyperlink" Target="http://fortune.com/big-chocolate-child-labor/" TargetMode="External"/><Relationship Id="rId7" Type="http://schemas.openxmlformats.org/officeDocument/2006/relationships/hyperlink" Target="https://www.theguardian.com/world/2012/nov/25/bangladesh-textile-factory-fire" TargetMode="External"/><Relationship Id="rId8" Type="http://schemas.openxmlformats.org/officeDocument/2006/relationships/hyperlink" Target="https://www.bbc.com/news/world-asia-22476774" TargetMode="External"/><Relationship Id="rId9" Type="http://schemas.openxmlformats.org/officeDocument/2006/relationships/hyperlink" Target="https://theconversation.com/five-years-after-deadly-factory-fire-bangladeshs-garment-workers-are-still-vulnerable-88027" TargetMode="External"/><Relationship Id="rId10" Type="http://schemas.openxmlformats.org/officeDocument/2006/relationships/hyperlink" Target="https://bdnews24.com/business/2018/01/14/bangladesh-moves-to-revise-minimum-wage-for-garment-worke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B4014E8-CC1D-E04E-9F00-2EB61E139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7</Pages>
  <Words>1617</Words>
  <Characters>9223</Characters>
  <Application>Microsoft Macintosh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Chris Jeub</cp:lastModifiedBy>
  <cp:revision>17</cp:revision>
  <dcterms:created xsi:type="dcterms:W3CDTF">2018-07-07T04:31:00Z</dcterms:created>
  <dcterms:modified xsi:type="dcterms:W3CDTF">2018-09-14T11:18:00Z</dcterms:modified>
</cp:coreProperties>
</file>